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sz w:val="32"/>
          <w:szCs w:val="40"/>
          <w:lang w:eastAsia="zh-CN"/>
        </w:rPr>
      </w:pPr>
      <w:r>
        <w:rPr>
          <w:rFonts w:hint="eastAsia" w:ascii="仿宋" w:hAnsi="仿宋" w:eastAsia="仿宋" w:cs="仿宋"/>
          <w:b/>
          <w:bCs/>
          <w:sz w:val="40"/>
          <w:szCs w:val="48"/>
          <w:lang w:eastAsia="zh-CN"/>
        </w:rPr>
        <w:t>长葛市</w:t>
      </w:r>
      <w:r>
        <w:rPr>
          <w:rFonts w:hint="eastAsia" w:ascii="仿宋" w:hAnsi="仿宋" w:eastAsia="仿宋" w:cs="仿宋"/>
          <w:b/>
          <w:bCs/>
          <w:sz w:val="40"/>
          <w:szCs w:val="48"/>
        </w:rPr>
        <w:t>农机购置补贴机具核验</w:t>
      </w:r>
      <w:r>
        <w:rPr>
          <w:rFonts w:hint="eastAsia" w:ascii="仿宋" w:hAnsi="仿宋" w:eastAsia="仿宋" w:cs="仿宋"/>
          <w:b/>
          <w:bCs/>
          <w:sz w:val="40"/>
          <w:szCs w:val="48"/>
          <w:lang w:eastAsia="zh-CN"/>
        </w:rPr>
        <w:t>制度</w:t>
      </w:r>
    </w:p>
    <w:p>
      <w:pPr>
        <w:ind w:firstLine="640" w:firstLineChars="200"/>
        <w:rPr>
          <w:rFonts w:hint="eastAsia" w:ascii="仿宋" w:hAnsi="仿宋" w:eastAsia="仿宋" w:cs="仿宋"/>
          <w:sz w:val="32"/>
          <w:szCs w:val="40"/>
          <w:lang w:eastAsia="zh-CN"/>
        </w:rPr>
      </w:pP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为</w:t>
      </w:r>
      <w:r>
        <w:rPr>
          <w:rFonts w:hint="eastAsia" w:ascii="仿宋" w:hAnsi="仿宋" w:eastAsia="仿宋" w:cs="仿宋"/>
          <w:sz w:val="32"/>
          <w:szCs w:val="40"/>
        </w:rPr>
        <w:t>加强</w:t>
      </w:r>
      <w:r>
        <w:rPr>
          <w:rFonts w:hint="eastAsia" w:ascii="仿宋" w:hAnsi="仿宋" w:eastAsia="仿宋" w:cs="仿宋"/>
          <w:sz w:val="32"/>
          <w:szCs w:val="40"/>
          <w:lang w:eastAsia="zh-CN"/>
        </w:rPr>
        <w:t>对农</w:t>
      </w:r>
      <w:r>
        <w:rPr>
          <w:rFonts w:hint="eastAsia" w:ascii="仿宋" w:hAnsi="仿宋" w:eastAsia="仿宋" w:cs="仿宋"/>
          <w:sz w:val="32"/>
          <w:szCs w:val="40"/>
        </w:rPr>
        <w:t>机购置补贴机具核验管理,规范核验行为,防范管理风险,提高办补效率,进一步便民利民</w:t>
      </w:r>
      <w:r>
        <w:rPr>
          <w:rFonts w:hint="eastAsia" w:ascii="仿宋" w:hAnsi="仿宋" w:eastAsia="仿宋" w:cs="仿宋"/>
          <w:sz w:val="32"/>
          <w:szCs w:val="40"/>
          <w:lang w:eastAsia="zh-CN"/>
        </w:rPr>
        <w:t>，</w:t>
      </w:r>
      <w:r>
        <w:rPr>
          <w:rFonts w:hint="eastAsia" w:ascii="仿宋" w:hAnsi="仿宋" w:eastAsia="仿宋" w:cs="仿宋"/>
          <w:sz w:val="32"/>
          <w:szCs w:val="40"/>
        </w:rPr>
        <w:t>确保</w:t>
      </w:r>
      <w:r>
        <w:rPr>
          <w:rFonts w:hint="eastAsia" w:ascii="仿宋" w:hAnsi="仿宋" w:eastAsia="仿宋" w:cs="仿宋"/>
          <w:sz w:val="32"/>
          <w:szCs w:val="40"/>
          <w:lang w:eastAsia="zh-CN"/>
        </w:rPr>
        <w:t>补贴</w:t>
      </w:r>
      <w:r>
        <w:rPr>
          <w:rFonts w:hint="eastAsia" w:ascii="仿宋" w:hAnsi="仿宋" w:eastAsia="仿宋" w:cs="仿宋"/>
          <w:sz w:val="32"/>
          <w:szCs w:val="40"/>
        </w:rPr>
        <w:t>资金安全和政策效益充分发挥</w:t>
      </w:r>
      <w:r>
        <w:rPr>
          <w:rFonts w:hint="eastAsia" w:ascii="仿宋" w:hAnsi="仿宋" w:eastAsia="仿宋" w:cs="仿宋"/>
          <w:sz w:val="32"/>
          <w:szCs w:val="40"/>
          <w:lang w:eastAsia="zh-CN"/>
        </w:rPr>
        <w:t>，</w:t>
      </w:r>
      <w:r>
        <w:rPr>
          <w:rFonts w:hint="eastAsia" w:ascii="仿宋" w:hAnsi="仿宋" w:eastAsia="仿宋" w:cs="仿宋"/>
          <w:sz w:val="32"/>
          <w:szCs w:val="40"/>
        </w:rPr>
        <w:t>根据</w:t>
      </w:r>
      <w:r>
        <w:rPr>
          <w:rFonts w:hint="eastAsia" w:ascii="仿宋" w:hAnsi="仿宋" w:eastAsia="仿宋" w:cs="仿宋"/>
          <w:sz w:val="32"/>
          <w:szCs w:val="40"/>
          <w:lang w:eastAsia="zh-CN"/>
        </w:rPr>
        <w:t>农</w:t>
      </w:r>
      <w:r>
        <w:rPr>
          <w:rFonts w:hint="eastAsia" w:ascii="仿宋" w:hAnsi="仿宋" w:eastAsia="仿宋" w:cs="仿宋"/>
          <w:sz w:val="32"/>
          <w:szCs w:val="40"/>
        </w:rPr>
        <w:t>业农村部、财政部</w:t>
      </w:r>
      <w:r>
        <w:rPr>
          <w:rFonts w:hint="eastAsia" w:ascii="仿宋" w:hAnsi="仿宋" w:eastAsia="仿宋" w:cs="仿宋"/>
          <w:sz w:val="32"/>
          <w:szCs w:val="40"/>
          <w:lang w:eastAsia="zh-CN"/>
        </w:rPr>
        <w:t>农</w:t>
      </w:r>
      <w:r>
        <w:rPr>
          <w:rFonts w:hint="eastAsia" w:ascii="仿宋" w:hAnsi="仿宋" w:eastAsia="仿宋" w:cs="仿宋"/>
          <w:sz w:val="32"/>
          <w:szCs w:val="40"/>
        </w:rPr>
        <w:t>机购置补</w:t>
      </w:r>
      <w:r>
        <w:rPr>
          <w:rFonts w:hint="eastAsia" w:ascii="仿宋" w:hAnsi="仿宋" w:eastAsia="仿宋" w:cs="仿宋"/>
          <w:sz w:val="32"/>
          <w:szCs w:val="40"/>
          <w:lang w:eastAsia="zh-CN"/>
        </w:rPr>
        <w:t>贴</w:t>
      </w:r>
      <w:r>
        <w:rPr>
          <w:rFonts w:hint="eastAsia" w:ascii="仿宋" w:hAnsi="仿宋" w:eastAsia="仿宋" w:cs="仿宋"/>
          <w:sz w:val="32"/>
          <w:szCs w:val="40"/>
        </w:rPr>
        <w:t>政策实施相关规定,制定</w:t>
      </w:r>
      <w:r>
        <w:rPr>
          <w:rFonts w:hint="eastAsia" w:ascii="仿宋" w:hAnsi="仿宋" w:eastAsia="仿宋" w:cs="仿宋"/>
          <w:sz w:val="32"/>
          <w:szCs w:val="40"/>
          <w:lang w:eastAsia="zh-CN"/>
        </w:rPr>
        <w:t>本制度。</w:t>
      </w:r>
    </w:p>
    <w:p>
      <w:pPr>
        <w:ind w:firstLine="640" w:firstLineChars="200"/>
        <w:rPr>
          <w:rFonts w:hint="eastAsia" w:ascii="仿宋" w:hAnsi="仿宋" w:eastAsia="仿宋" w:cs="仿宋"/>
          <w:sz w:val="32"/>
          <w:szCs w:val="40"/>
        </w:rPr>
      </w:pPr>
      <w:r>
        <w:rPr>
          <w:rFonts w:hint="eastAsia" w:ascii="仿宋" w:hAnsi="仿宋" w:eastAsia="仿宋" w:cs="仿宋"/>
          <w:sz w:val="32"/>
          <w:szCs w:val="40"/>
          <w:lang w:eastAsia="zh-CN"/>
        </w:rPr>
        <w:t>一、</w:t>
      </w:r>
      <w:r>
        <w:rPr>
          <w:rFonts w:hint="eastAsia" w:ascii="仿宋" w:hAnsi="仿宋" w:eastAsia="仿宋" w:cs="仿宋"/>
          <w:sz w:val="32"/>
          <w:szCs w:val="40"/>
        </w:rPr>
        <w:t>核验内容</w:t>
      </w:r>
    </w:p>
    <w:p>
      <w:pPr>
        <w:ind w:firstLine="640" w:firstLineChars="200"/>
        <w:rPr>
          <w:rFonts w:hint="eastAsia" w:ascii="仿宋" w:hAnsi="仿宋" w:eastAsia="仿宋" w:cs="仿宋"/>
          <w:sz w:val="32"/>
          <w:szCs w:val="40"/>
        </w:rPr>
      </w:pPr>
      <w:r>
        <w:rPr>
          <w:rFonts w:hint="eastAsia" w:ascii="仿宋" w:hAnsi="仿宋" w:eastAsia="仿宋" w:cs="仿宋"/>
          <w:sz w:val="32"/>
          <w:szCs w:val="40"/>
        </w:rPr>
        <w:t>补</w:t>
      </w:r>
      <w:r>
        <w:rPr>
          <w:rFonts w:hint="eastAsia" w:ascii="仿宋" w:hAnsi="仿宋" w:eastAsia="仿宋" w:cs="仿宋"/>
          <w:sz w:val="32"/>
          <w:szCs w:val="40"/>
          <w:lang w:eastAsia="zh-CN"/>
        </w:rPr>
        <w:t>贴</w:t>
      </w:r>
      <w:r>
        <w:rPr>
          <w:rFonts w:hint="eastAsia" w:ascii="仿宋" w:hAnsi="仿宋" w:eastAsia="仿宋" w:cs="仿宋"/>
          <w:sz w:val="32"/>
          <w:szCs w:val="40"/>
        </w:rPr>
        <w:t>机具核验是指以</w:t>
      </w:r>
      <w:r>
        <w:rPr>
          <w:rFonts w:hint="eastAsia" w:ascii="仿宋" w:hAnsi="仿宋" w:eastAsia="仿宋" w:cs="仿宋"/>
          <w:sz w:val="32"/>
          <w:szCs w:val="40"/>
          <w:lang w:eastAsia="zh-CN"/>
        </w:rPr>
        <w:t>农</w:t>
      </w:r>
      <w:r>
        <w:rPr>
          <w:rFonts w:hint="eastAsia" w:ascii="仿宋" w:hAnsi="仿宋" w:eastAsia="仿宋" w:cs="仿宋"/>
          <w:sz w:val="32"/>
          <w:szCs w:val="40"/>
        </w:rPr>
        <w:t>机主管部门对从事</w:t>
      </w:r>
      <w:r>
        <w:rPr>
          <w:rFonts w:hint="eastAsia" w:ascii="仿宋" w:hAnsi="仿宋" w:eastAsia="仿宋" w:cs="仿宋"/>
          <w:sz w:val="32"/>
          <w:szCs w:val="40"/>
          <w:lang w:eastAsia="zh-CN"/>
        </w:rPr>
        <w:t>农</w:t>
      </w:r>
      <w:r>
        <w:rPr>
          <w:rFonts w:hint="eastAsia" w:ascii="仿宋" w:hAnsi="仿宋" w:eastAsia="仿宋" w:cs="仿宋"/>
          <w:sz w:val="32"/>
          <w:szCs w:val="40"/>
        </w:rPr>
        <w:t>业生产的个人和</w:t>
      </w:r>
      <w:r>
        <w:rPr>
          <w:rFonts w:hint="eastAsia" w:ascii="仿宋" w:hAnsi="仿宋" w:eastAsia="仿宋" w:cs="仿宋"/>
          <w:sz w:val="32"/>
          <w:szCs w:val="40"/>
          <w:lang w:eastAsia="zh-CN"/>
        </w:rPr>
        <w:t>农</w:t>
      </w:r>
      <w:r>
        <w:rPr>
          <w:rFonts w:hint="eastAsia" w:ascii="仿宋" w:hAnsi="仿宋" w:eastAsia="仿宋" w:cs="仿宋"/>
          <w:sz w:val="32"/>
          <w:szCs w:val="40"/>
        </w:rPr>
        <w:t>业生产经营组织(以下简称“购机者”)申报</w:t>
      </w:r>
      <w:r>
        <w:rPr>
          <w:rFonts w:hint="eastAsia" w:ascii="仿宋" w:hAnsi="仿宋" w:eastAsia="仿宋" w:cs="仿宋"/>
          <w:sz w:val="32"/>
          <w:szCs w:val="40"/>
          <w:lang w:eastAsia="zh-CN"/>
        </w:rPr>
        <w:t>农</w:t>
      </w:r>
      <w:r>
        <w:rPr>
          <w:rFonts w:hint="eastAsia" w:ascii="仿宋" w:hAnsi="仿宋" w:eastAsia="仿宋" w:cs="仿宋"/>
          <w:sz w:val="32"/>
          <w:szCs w:val="40"/>
        </w:rPr>
        <w:t>机购置补</w:t>
      </w:r>
      <w:r>
        <w:rPr>
          <w:rFonts w:hint="eastAsia" w:ascii="仿宋" w:hAnsi="仿宋" w:eastAsia="仿宋" w:cs="仿宋"/>
          <w:sz w:val="32"/>
          <w:szCs w:val="40"/>
          <w:lang w:eastAsia="zh-CN"/>
        </w:rPr>
        <w:t>贴</w:t>
      </w:r>
      <w:r>
        <w:rPr>
          <w:rFonts w:hint="eastAsia" w:ascii="仿宋" w:hAnsi="仿宋" w:eastAsia="仿宋" w:cs="仿宋"/>
          <w:sz w:val="32"/>
          <w:szCs w:val="40"/>
        </w:rPr>
        <w:t xml:space="preserve">时提供的相关资料进行形式审核、对机具进行核查的工作。核验的主要内容包括: </w:t>
      </w:r>
    </w:p>
    <w:p>
      <w:pPr>
        <w:numPr>
          <w:ilvl w:val="0"/>
          <w:numId w:val="1"/>
        </w:numPr>
        <w:ind w:firstLine="640" w:firstLineChars="200"/>
        <w:rPr>
          <w:rFonts w:hint="eastAsia" w:ascii="仿宋" w:hAnsi="仿宋" w:eastAsia="仿宋" w:cs="仿宋"/>
          <w:sz w:val="32"/>
          <w:szCs w:val="40"/>
        </w:rPr>
      </w:pPr>
      <w:r>
        <w:rPr>
          <w:rFonts w:hint="eastAsia" w:ascii="仿宋" w:hAnsi="仿宋" w:eastAsia="仿宋" w:cs="仿宋"/>
          <w:sz w:val="32"/>
          <w:szCs w:val="40"/>
        </w:rPr>
        <w:t>购机者身份信息 。个人身份证件或</w:t>
      </w:r>
      <w:r>
        <w:rPr>
          <w:rFonts w:hint="eastAsia" w:ascii="仿宋" w:hAnsi="仿宋" w:eastAsia="仿宋" w:cs="仿宋"/>
          <w:sz w:val="32"/>
          <w:szCs w:val="40"/>
          <w:lang w:eastAsia="zh-CN"/>
        </w:rPr>
        <w:t>农</w:t>
      </w:r>
      <w:r>
        <w:rPr>
          <w:rFonts w:hint="eastAsia" w:ascii="仿宋" w:hAnsi="仿宋" w:eastAsia="仿宋" w:cs="仿宋"/>
          <w:sz w:val="32"/>
          <w:szCs w:val="40"/>
        </w:rPr>
        <w:t>业生产经营组织工商营业执照(统一社会信用代码)及其法定代表人身份证件等信息;</w:t>
      </w:r>
    </w:p>
    <w:p>
      <w:pPr>
        <w:numPr>
          <w:ilvl w:val="0"/>
          <w:numId w:val="1"/>
        </w:numPr>
        <w:ind w:firstLine="640" w:firstLineChars="200"/>
        <w:rPr>
          <w:rFonts w:hint="eastAsia" w:ascii="仿宋" w:hAnsi="仿宋" w:eastAsia="仿宋" w:cs="仿宋"/>
          <w:sz w:val="32"/>
          <w:szCs w:val="40"/>
        </w:rPr>
      </w:pPr>
      <w:r>
        <w:rPr>
          <w:rFonts w:hint="eastAsia" w:ascii="仿宋" w:hAnsi="仿宋" w:eastAsia="仿宋" w:cs="仿宋"/>
          <w:sz w:val="32"/>
          <w:szCs w:val="40"/>
        </w:rPr>
        <w:t>购买信息。购买</w:t>
      </w:r>
      <w:r>
        <w:rPr>
          <w:rFonts w:hint="eastAsia" w:ascii="仿宋" w:hAnsi="仿宋" w:eastAsia="仿宋" w:cs="仿宋"/>
          <w:sz w:val="32"/>
          <w:szCs w:val="40"/>
          <w:lang w:eastAsia="zh-CN"/>
        </w:rPr>
        <w:t>补贴</w:t>
      </w:r>
      <w:r>
        <w:rPr>
          <w:rFonts w:hint="eastAsia" w:ascii="仿宋" w:hAnsi="仿宋" w:eastAsia="仿宋" w:cs="仿宋"/>
          <w:sz w:val="32"/>
          <w:szCs w:val="40"/>
        </w:rPr>
        <w:t>机具税控发票等信息</w:t>
      </w:r>
      <w:r>
        <w:rPr>
          <w:rFonts w:hint="eastAsia" w:ascii="仿宋" w:hAnsi="仿宋" w:eastAsia="仿宋" w:cs="仿宋"/>
          <w:sz w:val="32"/>
          <w:szCs w:val="40"/>
          <w:lang w:eastAsia="zh-CN"/>
        </w:rPr>
        <w:t>。</w:t>
      </w:r>
    </w:p>
    <w:p>
      <w:pPr>
        <w:numPr>
          <w:ilvl w:val="0"/>
          <w:numId w:val="1"/>
        </w:numPr>
        <w:ind w:firstLine="640" w:firstLineChars="200"/>
        <w:rPr>
          <w:rFonts w:hint="eastAsia" w:ascii="仿宋" w:hAnsi="仿宋" w:eastAsia="仿宋" w:cs="仿宋"/>
          <w:sz w:val="32"/>
          <w:szCs w:val="40"/>
        </w:rPr>
      </w:pPr>
      <w:r>
        <w:rPr>
          <w:rFonts w:hint="eastAsia" w:ascii="仿宋" w:hAnsi="仿宋" w:eastAsia="仿宋" w:cs="仿宋"/>
          <w:sz w:val="32"/>
          <w:szCs w:val="40"/>
        </w:rPr>
        <w:t>机具信息。机具实物上的固定铭牌信息、</w:t>
      </w:r>
      <w:r>
        <w:rPr>
          <w:rFonts w:hint="eastAsia" w:ascii="仿宋" w:hAnsi="仿宋" w:eastAsia="仿宋" w:cs="仿宋"/>
          <w:sz w:val="32"/>
          <w:szCs w:val="40"/>
          <w:lang w:eastAsia="zh-CN"/>
        </w:rPr>
        <w:t>农</w:t>
      </w:r>
      <w:r>
        <w:rPr>
          <w:rFonts w:hint="eastAsia" w:ascii="仿宋" w:hAnsi="仿宋" w:eastAsia="仿宋" w:cs="仿宋"/>
          <w:sz w:val="32"/>
          <w:szCs w:val="40"/>
        </w:rPr>
        <w:t>机购置补</w:t>
      </w:r>
      <w:r>
        <w:rPr>
          <w:rFonts w:hint="eastAsia" w:ascii="仿宋" w:hAnsi="仿宋" w:eastAsia="仿宋" w:cs="仿宋"/>
          <w:sz w:val="32"/>
          <w:szCs w:val="40"/>
          <w:lang w:eastAsia="zh-CN"/>
        </w:rPr>
        <w:t>贴</w:t>
      </w:r>
      <w:r>
        <w:rPr>
          <w:rFonts w:hint="eastAsia" w:ascii="仿宋" w:hAnsi="仿宋" w:eastAsia="仿宋" w:cs="仿宋"/>
          <w:sz w:val="32"/>
          <w:szCs w:val="40"/>
        </w:rPr>
        <w:t xml:space="preserve">輔助管理系统所对应机具的信息、牌证管理机具的行驶证信息等; </w:t>
      </w:r>
    </w:p>
    <w:p>
      <w:pPr>
        <w:numPr>
          <w:ilvl w:val="0"/>
          <w:numId w:val="1"/>
        </w:numPr>
        <w:ind w:firstLine="640" w:firstLineChars="200"/>
        <w:rPr>
          <w:rFonts w:hint="eastAsia" w:ascii="仿宋" w:hAnsi="仿宋" w:eastAsia="仿宋" w:cs="仿宋"/>
          <w:sz w:val="32"/>
          <w:szCs w:val="40"/>
        </w:rPr>
      </w:pPr>
      <w:r>
        <w:rPr>
          <w:rFonts w:hint="eastAsia" w:ascii="仿宋" w:hAnsi="仿宋" w:eastAsia="仿宋" w:cs="仿宋"/>
          <w:sz w:val="32"/>
          <w:szCs w:val="40"/>
        </w:rPr>
        <w:t>其他信息。购机者银行卡(折)账号、开户名等信息, 以及政策实施要求提供的其他必要信息。</w:t>
      </w:r>
    </w:p>
    <w:p>
      <w:pPr>
        <w:numPr>
          <w:ilvl w:val="0"/>
          <w:numId w:val="0"/>
        </w:numPr>
        <w:ind w:firstLine="640" w:firstLineChars="200"/>
        <w:rPr>
          <w:rFonts w:hint="eastAsia" w:ascii="仿宋" w:hAnsi="仿宋" w:eastAsia="仿宋" w:cs="仿宋"/>
          <w:sz w:val="32"/>
          <w:szCs w:val="40"/>
        </w:rPr>
      </w:pPr>
      <w:r>
        <w:rPr>
          <w:rFonts w:hint="eastAsia" w:ascii="仿宋" w:hAnsi="仿宋" w:eastAsia="仿宋" w:cs="仿宋"/>
          <w:sz w:val="32"/>
          <w:szCs w:val="40"/>
        </w:rPr>
        <w:t>上述信息的真实性、 完整性和有效性由购机者、 产销企业和</w:t>
      </w:r>
      <w:r>
        <w:rPr>
          <w:rFonts w:hint="eastAsia" w:ascii="仿宋" w:hAnsi="仿宋" w:eastAsia="仿宋" w:cs="仿宋"/>
          <w:sz w:val="32"/>
          <w:szCs w:val="40"/>
          <w:lang w:eastAsia="zh-CN"/>
        </w:rPr>
        <w:t>农</w:t>
      </w:r>
      <w:r>
        <w:rPr>
          <w:rFonts w:hint="eastAsia" w:ascii="仿宋" w:hAnsi="仿宋" w:eastAsia="仿宋" w:cs="仿宋"/>
          <w:sz w:val="32"/>
          <w:szCs w:val="40"/>
        </w:rPr>
        <w:t xml:space="preserve">机安全监理机构分别负责, 并承担相应的法律责任。 </w:t>
      </w:r>
    </w:p>
    <w:p>
      <w:pPr>
        <w:ind w:firstLine="640" w:firstLineChars="200"/>
        <w:rPr>
          <w:rFonts w:hint="eastAsia" w:ascii="仿宋" w:hAnsi="仿宋" w:eastAsia="仿宋" w:cs="仿宋"/>
          <w:sz w:val="32"/>
          <w:szCs w:val="40"/>
        </w:rPr>
      </w:pPr>
      <w:r>
        <w:rPr>
          <w:rFonts w:hint="eastAsia" w:ascii="仿宋" w:hAnsi="仿宋" w:eastAsia="仿宋" w:cs="仿宋"/>
          <w:sz w:val="32"/>
          <w:szCs w:val="40"/>
        </w:rPr>
        <w:t>二、核验程序及要求</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（一）</w:t>
      </w:r>
      <w:r>
        <w:rPr>
          <w:rFonts w:hint="eastAsia" w:ascii="仿宋" w:hAnsi="仿宋" w:eastAsia="仿宋" w:cs="仿宋"/>
          <w:sz w:val="32"/>
          <w:szCs w:val="40"/>
        </w:rPr>
        <w:t>受理申请。对购机者自主提出的补</w:t>
      </w:r>
      <w:r>
        <w:rPr>
          <w:rFonts w:hint="eastAsia" w:ascii="仿宋" w:hAnsi="仿宋" w:eastAsia="仿宋" w:cs="仿宋"/>
          <w:sz w:val="32"/>
          <w:szCs w:val="40"/>
          <w:lang w:eastAsia="zh-CN"/>
        </w:rPr>
        <w:t>贴</w:t>
      </w:r>
      <w:r>
        <w:rPr>
          <w:rFonts w:hint="eastAsia" w:ascii="仿宋" w:hAnsi="仿宋" w:eastAsia="仿宋" w:cs="仿宋"/>
          <w:sz w:val="32"/>
          <w:szCs w:val="40"/>
        </w:rPr>
        <w:t>申请,主管部门应按规定及时受理</w:t>
      </w:r>
      <w:r>
        <w:rPr>
          <w:rFonts w:hint="eastAsia" w:ascii="仿宋" w:hAnsi="仿宋" w:eastAsia="仿宋" w:cs="仿宋"/>
          <w:sz w:val="32"/>
          <w:szCs w:val="40"/>
          <w:lang w:eastAsia="zh-CN"/>
        </w:rPr>
        <w:t>。</w:t>
      </w:r>
    </w:p>
    <w:p>
      <w:pPr>
        <w:ind w:firstLine="640" w:firstLineChars="200"/>
        <w:rPr>
          <w:rFonts w:hint="eastAsia" w:ascii="仿宋" w:hAnsi="仿宋" w:eastAsia="仿宋" w:cs="仿宋"/>
          <w:sz w:val="32"/>
          <w:szCs w:val="40"/>
        </w:rPr>
      </w:pPr>
      <w:r>
        <w:rPr>
          <w:rFonts w:hint="eastAsia" w:ascii="仿宋" w:hAnsi="仿宋" w:eastAsia="仿宋" w:cs="仿宋"/>
          <w:sz w:val="32"/>
          <w:szCs w:val="40"/>
          <w:lang w:eastAsia="zh-CN"/>
        </w:rPr>
        <w:t>（二）</w:t>
      </w:r>
      <w:r>
        <w:rPr>
          <w:rFonts w:hint="eastAsia" w:ascii="仿宋" w:hAnsi="仿宋" w:eastAsia="仿宋" w:cs="仿宋"/>
          <w:sz w:val="32"/>
          <w:szCs w:val="40"/>
        </w:rPr>
        <w:t>资料核验。一是购机者及其身份、购机税控发票等资料。 购机者为个人的, 重点核验购机者本人与其身份证件的肖像照片是否相符, 购机税控发票所显示的购机者姓名与购机者身份证件所显示的姓名是否一致; 购机者为</w:t>
      </w:r>
      <w:r>
        <w:rPr>
          <w:rFonts w:hint="eastAsia" w:ascii="仿宋" w:hAnsi="仿宋" w:eastAsia="仿宋" w:cs="仿宋"/>
          <w:sz w:val="32"/>
          <w:szCs w:val="40"/>
          <w:lang w:eastAsia="zh-CN"/>
        </w:rPr>
        <w:t>农</w:t>
      </w:r>
      <w:r>
        <w:rPr>
          <w:rFonts w:hint="eastAsia" w:ascii="仿宋" w:hAnsi="仿宋" w:eastAsia="仿宋" w:cs="仿宋"/>
          <w:sz w:val="32"/>
          <w:szCs w:val="40"/>
        </w:rPr>
        <w:t>业生产经营组织的,重点核验该组织法定代表人本人与其身份证件的肖像照片是否相符, 法定代表人身份证件所显示的姓名与工商营业执照所显示的法定代表人姓名是否一致, 购机税控发票所显示的购机者名称与工商营业执照所显示的</w:t>
      </w:r>
      <w:r>
        <w:rPr>
          <w:rFonts w:hint="eastAsia" w:ascii="仿宋" w:hAnsi="仿宋" w:eastAsia="仿宋" w:cs="仿宋"/>
          <w:sz w:val="32"/>
          <w:szCs w:val="40"/>
          <w:lang w:eastAsia="zh-CN"/>
        </w:rPr>
        <w:t>农</w:t>
      </w:r>
      <w:r>
        <w:rPr>
          <w:rFonts w:hint="eastAsia" w:ascii="仿宋" w:hAnsi="仿宋" w:eastAsia="仿宋" w:cs="仿宋"/>
          <w:sz w:val="32"/>
          <w:szCs w:val="40"/>
        </w:rPr>
        <w:t>业生产经营组织名称是否一致。二是银行卡(折)等资料。重点核验购机者填写的银行卡(折)账号、开户名等信息与其携带的银行卡(折)所显示的账号、身份证件所显示的购机者姓名、工商营业执照所显示的</w:t>
      </w:r>
      <w:r>
        <w:rPr>
          <w:rFonts w:hint="eastAsia" w:ascii="仿宋" w:hAnsi="仿宋" w:eastAsia="仿宋" w:cs="仿宋"/>
          <w:sz w:val="32"/>
          <w:szCs w:val="40"/>
          <w:lang w:eastAsia="zh-CN"/>
        </w:rPr>
        <w:t>农</w:t>
      </w:r>
      <w:r>
        <w:rPr>
          <w:rFonts w:hint="eastAsia" w:ascii="仿宋" w:hAnsi="仿宋" w:eastAsia="仿宋" w:cs="仿宋"/>
          <w:sz w:val="32"/>
          <w:szCs w:val="40"/>
        </w:rPr>
        <w:t>业生产经营组织名称是否一致。三是购机价格真实性承诺。提示购机者确认购机</w:t>
      </w:r>
    </w:p>
    <w:p>
      <w:pPr>
        <w:rPr>
          <w:rFonts w:hint="eastAsia" w:ascii="仿宋" w:hAnsi="仿宋" w:eastAsia="仿宋" w:cs="仿宋"/>
          <w:sz w:val="32"/>
          <w:szCs w:val="40"/>
        </w:rPr>
      </w:pPr>
      <w:r>
        <w:rPr>
          <w:rFonts w:hint="eastAsia" w:ascii="仿宋" w:hAnsi="仿宋" w:eastAsia="仿宋" w:cs="仿宋"/>
          <w:sz w:val="32"/>
          <w:szCs w:val="40"/>
        </w:rPr>
        <w:t>税控发票上的购机金额与其实际全部支付给经销企业的资金是否一致,以及隐暗不报、提供虚假信息需承担的违规责任,提示购机者对购机价格的真实性签字确认。四是政策实施要求提供的其他资料。</w:t>
      </w:r>
    </w:p>
    <w:p>
      <w:pPr>
        <w:numPr>
          <w:ilvl w:val="0"/>
          <w:numId w:val="2"/>
        </w:numPr>
        <w:ind w:firstLine="640" w:firstLineChars="200"/>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eastAsia="zh-CN"/>
        </w:rPr>
        <w:t>办理时限。在</w:t>
      </w:r>
      <w:r>
        <w:rPr>
          <w:rFonts w:hint="eastAsia" w:ascii="仿宋" w:hAnsi="仿宋" w:eastAsia="仿宋" w:cs="仿宋"/>
          <w:color w:val="000000"/>
          <w:sz w:val="32"/>
          <w:szCs w:val="32"/>
        </w:rPr>
        <w:t>收到购机者补贴申请后，应于2个工作日内做出是否受理的决定，对因资料不齐全等原因无法受理的，应注明原因，并按原渠道退回申请；对符合条件可以受理的，应于13个工作日内（不含公示时间）完成相关核验工作</w:t>
      </w:r>
      <w:r>
        <w:rPr>
          <w:rFonts w:hint="eastAsia" w:ascii="仿宋" w:hAnsi="仿宋" w:eastAsia="仿宋" w:cs="仿宋"/>
          <w:color w:val="000000"/>
          <w:sz w:val="32"/>
          <w:szCs w:val="32"/>
          <w:lang w:eastAsia="zh-CN"/>
        </w:rPr>
        <w:t>。“三合一”机具需核实作业面积，不受办理时限限制。</w:t>
      </w:r>
    </w:p>
    <w:p>
      <w:pPr>
        <w:numPr>
          <w:ilvl w:val="0"/>
          <w:numId w:val="2"/>
        </w:numPr>
        <w:ind w:left="0" w:leftChars="0" w:firstLine="640" w:firstLineChars="200"/>
        <w:rPr>
          <w:rFonts w:hint="eastAsia" w:ascii="仿宋" w:hAnsi="仿宋" w:eastAsia="仿宋" w:cs="仿宋"/>
          <w:sz w:val="32"/>
          <w:szCs w:val="40"/>
        </w:rPr>
      </w:pPr>
      <w:r>
        <w:rPr>
          <w:rFonts w:hint="eastAsia" w:ascii="仿宋" w:hAnsi="仿宋" w:eastAsia="仿宋" w:cs="仿宋"/>
          <w:sz w:val="32"/>
          <w:szCs w:val="40"/>
        </w:rPr>
        <w:t>机具核验。一是重点机具核验。重点核验购机税控发票所显示的机具名称、生产企业、型号、发动机号(不带动力的可不核验)、出厂编号与所购实物机具铭牌显示信息是否</w:t>
      </w:r>
      <w:r>
        <w:rPr>
          <w:rFonts w:hint="eastAsia" w:ascii="仿宋" w:hAnsi="仿宋" w:eastAsia="仿宋" w:cs="仿宋"/>
          <w:sz w:val="32"/>
          <w:szCs w:val="40"/>
          <w:lang w:eastAsia="zh-CN"/>
        </w:rPr>
        <w:t>一</w:t>
      </w:r>
      <w:r>
        <w:rPr>
          <w:rFonts w:hint="eastAsia" w:ascii="仿宋" w:hAnsi="仿宋" w:eastAsia="仿宋" w:cs="仿宋"/>
          <w:sz w:val="32"/>
          <w:szCs w:val="40"/>
        </w:rPr>
        <w:t>致, 所购实物机具铭牌显示信息与农机购置补贴</w:t>
      </w:r>
      <w:r>
        <w:rPr>
          <w:rFonts w:hint="eastAsia" w:ascii="仿宋" w:hAnsi="仿宋" w:eastAsia="仿宋" w:cs="仿宋"/>
          <w:sz w:val="32"/>
          <w:szCs w:val="40"/>
          <w:lang w:eastAsia="zh-CN"/>
        </w:rPr>
        <w:t>辅</w:t>
      </w:r>
      <w:r>
        <w:rPr>
          <w:rFonts w:hint="eastAsia" w:ascii="仿宋" w:hAnsi="仿宋" w:eastAsia="仿宋" w:cs="仿宋"/>
          <w:sz w:val="32"/>
          <w:szCs w:val="40"/>
        </w:rPr>
        <w:t>助管理系统内对应的机具信息是否一致, 购机税控发票所显示的经销企业与衣机购置补贴</w:t>
      </w:r>
      <w:r>
        <w:rPr>
          <w:rFonts w:hint="eastAsia" w:ascii="仿宋" w:hAnsi="仿宋" w:eastAsia="仿宋" w:cs="仿宋"/>
          <w:sz w:val="32"/>
          <w:szCs w:val="40"/>
          <w:lang w:eastAsia="zh-CN"/>
        </w:rPr>
        <w:t>辅</w:t>
      </w:r>
      <w:r>
        <w:rPr>
          <w:rFonts w:hint="eastAsia" w:ascii="仿宋" w:hAnsi="仿宋" w:eastAsia="仿宋" w:cs="仿宋"/>
          <w:sz w:val="32"/>
          <w:szCs w:val="40"/>
        </w:rPr>
        <w:t>助管理系统内对应的经销信息是否一致。对牌证管理机具,免于现场实物核验,但需核验购机者携带的</w:t>
      </w:r>
      <w:r>
        <w:rPr>
          <w:rFonts w:hint="eastAsia" w:ascii="仿宋" w:hAnsi="仿宋" w:eastAsia="仿宋" w:cs="仿宋"/>
          <w:sz w:val="32"/>
          <w:szCs w:val="40"/>
          <w:lang w:eastAsia="zh-CN"/>
        </w:rPr>
        <w:t>《</w:t>
      </w:r>
      <w:r>
        <w:rPr>
          <w:rFonts w:hint="eastAsia" w:ascii="仿宋" w:hAnsi="仿宋" w:eastAsia="仿宋" w:cs="仿宋"/>
          <w:sz w:val="32"/>
          <w:szCs w:val="40"/>
        </w:rPr>
        <w:t>拖拉机和联合收割机行驶证</w:t>
      </w:r>
      <w:r>
        <w:rPr>
          <w:rFonts w:hint="eastAsia" w:ascii="仿宋" w:hAnsi="仿宋" w:eastAsia="仿宋" w:cs="仿宋"/>
          <w:sz w:val="32"/>
          <w:szCs w:val="40"/>
          <w:lang w:eastAsia="zh-CN"/>
        </w:rPr>
        <w:t>》</w:t>
      </w:r>
      <w:r>
        <w:rPr>
          <w:rFonts w:hint="eastAsia" w:ascii="仿宋" w:hAnsi="仿宋" w:eastAsia="仿宋" w:cs="仿宋"/>
          <w:sz w:val="32"/>
          <w:szCs w:val="40"/>
        </w:rPr>
        <w:t>信息与</w:t>
      </w:r>
      <w:r>
        <w:rPr>
          <w:rFonts w:hint="eastAsia" w:ascii="仿宋" w:hAnsi="仿宋" w:eastAsia="仿宋" w:cs="仿宋"/>
          <w:sz w:val="32"/>
          <w:szCs w:val="40"/>
          <w:lang w:eastAsia="zh-CN"/>
        </w:rPr>
        <w:t>农</w:t>
      </w:r>
      <w:r>
        <w:rPr>
          <w:rFonts w:hint="eastAsia" w:ascii="仿宋" w:hAnsi="仿宋" w:eastAsia="仿宋" w:cs="仿宋"/>
          <w:sz w:val="32"/>
          <w:szCs w:val="40"/>
        </w:rPr>
        <w:t>机安全监理系统推送给</w:t>
      </w:r>
      <w:r>
        <w:rPr>
          <w:rFonts w:hint="eastAsia" w:ascii="仿宋" w:hAnsi="仿宋" w:eastAsia="仿宋" w:cs="仿宋"/>
          <w:sz w:val="32"/>
          <w:szCs w:val="40"/>
          <w:lang w:eastAsia="zh-CN"/>
        </w:rPr>
        <w:t>辅</w:t>
      </w:r>
      <w:r>
        <w:rPr>
          <w:rFonts w:hint="eastAsia" w:ascii="仿宋" w:hAnsi="仿宋" w:eastAsia="仿宋" w:cs="仿宋"/>
          <w:sz w:val="32"/>
          <w:szCs w:val="40"/>
        </w:rPr>
        <w:t>助管理系统的牌证信息、机具信息是否一致,购机税控发票所显示的经销企业与农机购置补</w:t>
      </w:r>
      <w:r>
        <w:rPr>
          <w:rFonts w:hint="eastAsia" w:ascii="仿宋" w:hAnsi="仿宋" w:eastAsia="仿宋" w:cs="仿宋"/>
          <w:sz w:val="32"/>
          <w:szCs w:val="40"/>
          <w:lang w:eastAsia="zh-CN"/>
        </w:rPr>
        <w:t>贴辅</w:t>
      </w:r>
      <w:r>
        <w:rPr>
          <w:rFonts w:hint="eastAsia" w:ascii="仿宋" w:hAnsi="仿宋" w:eastAsia="仿宋" w:cs="仿宋"/>
          <w:sz w:val="32"/>
          <w:szCs w:val="40"/>
        </w:rPr>
        <w:t>助管理系统内对应的经销信息是否</w:t>
      </w:r>
      <w:r>
        <w:rPr>
          <w:rFonts w:hint="eastAsia" w:ascii="仿宋" w:hAnsi="仿宋" w:eastAsia="仿宋" w:cs="仿宋"/>
          <w:sz w:val="32"/>
          <w:szCs w:val="40"/>
          <w:lang w:eastAsia="zh-CN"/>
        </w:rPr>
        <w:t>一</w:t>
      </w:r>
      <w:r>
        <w:rPr>
          <w:rFonts w:hint="eastAsia" w:ascii="仿宋" w:hAnsi="仿宋" w:eastAsia="仿宋" w:cs="仿宋"/>
          <w:sz w:val="32"/>
          <w:szCs w:val="40"/>
        </w:rPr>
        <w:t>致。二是非重点机具核验。对补员占额较低、风险可控度高的机具可采取补</w:t>
      </w:r>
      <w:r>
        <w:rPr>
          <w:rFonts w:hint="eastAsia" w:ascii="仿宋" w:hAnsi="仿宋" w:eastAsia="仿宋" w:cs="仿宋"/>
          <w:sz w:val="32"/>
          <w:szCs w:val="40"/>
          <w:lang w:eastAsia="zh-CN"/>
        </w:rPr>
        <w:t>贴</w:t>
      </w:r>
      <w:r>
        <w:rPr>
          <w:rFonts w:hint="eastAsia" w:ascii="仿宋" w:hAnsi="仿宋" w:eastAsia="仿宋" w:cs="仿宋"/>
          <w:sz w:val="32"/>
          <w:szCs w:val="40"/>
        </w:rPr>
        <w:t>资金</w:t>
      </w:r>
      <w:r>
        <w:rPr>
          <w:rFonts w:hint="eastAsia" w:ascii="仿宋" w:hAnsi="仿宋" w:eastAsia="仿宋" w:cs="仿宋"/>
          <w:sz w:val="32"/>
          <w:szCs w:val="40"/>
          <w:lang w:eastAsia="zh-CN"/>
        </w:rPr>
        <w:t>兑</w:t>
      </w:r>
      <w:r>
        <w:rPr>
          <w:rFonts w:hint="eastAsia" w:ascii="仿宋" w:hAnsi="仿宋" w:eastAsia="仿宋" w:cs="仿宋"/>
          <w:sz w:val="32"/>
          <w:szCs w:val="40"/>
        </w:rPr>
        <w:t>付后按比例抽查核验方式进行, 抽核内容同重点机具。</w:t>
      </w:r>
    </w:p>
    <w:p>
      <w:pPr>
        <w:ind w:firstLine="640" w:firstLineChars="200"/>
        <w:rPr>
          <w:rFonts w:hint="eastAsia" w:ascii="仿宋" w:hAnsi="仿宋" w:eastAsia="仿宋" w:cs="仿宋"/>
          <w:sz w:val="32"/>
          <w:szCs w:val="40"/>
        </w:rPr>
      </w:pPr>
      <w:r>
        <w:rPr>
          <w:rFonts w:hint="eastAsia" w:ascii="仿宋" w:hAnsi="仿宋" w:eastAsia="仿宋" w:cs="仿宋"/>
          <w:sz w:val="32"/>
          <w:szCs w:val="40"/>
        </w:rPr>
        <w:t>未通过核验的, 应将所发现的问题一次性告知购机者, 并说明完善方法。</w:t>
      </w:r>
    </w:p>
    <w:p>
      <w:pPr>
        <w:numPr>
          <w:ilvl w:val="0"/>
          <w:numId w:val="0"/>
        </w:numPr>
        <w:ind w:firstLine="640" w:firstLineChars="200"/>
        <w:rPr>
          <w:rFonts w:hint="eastAsia" w:ascii="仿宋" w:hAnsi="仿宋" w:eastAsia="仿宋" w:cs="仿宋"/>
          <w:sz w:val="32"/>
          <w:szCs w:val="40"/>
        </w:rPr>
      </w:pPr>
      <w:r>
        <w:rPr>
          <w:rFonts w:hint="eastAsia" w:ascii="仿宋" w:hAnsi="仿宋" w:eastAsia="仿宋" w:cs="仿宋"/>
          <w:sz w:val="32"/>
          <w:szCs w:val="40"/>
          <w:lang w:eastAsia="zh-CN"/>
        </w:rPr>
        <w:t>（五）</w:t>
      </w:r>
      <w:r>
        <w:rPr>
          <w:rFonts w:hint="eastAsia" w:ascii="仿宋" w:hAnsi="仿宋" w:eastAsia="仿宋" w:cs="仿宋"/>
          <w:sz w:val="32"/>
          <w:szCs w:val="40"/>
        </w:rPr>
        <w:t>进村入户、提前预约等方式开展核验,便利购机者以及设施</w:t>
      </w:r>
      <w:r>
        <w:rPr>
          <w:rFonts w:hint="eastAsia" w:ascii="仿宋" w:hAnsi="仿宋" w:eastAsia="仿宋" w:cs="仿宋"/>
          <w:sz w:val="32"/>
          <w:szCs w:val="40"/>
          <w:lang w:eastAsia="zh-CN"/>
        </w:rPr>
        <w:t>安装</w:t>
      </w:r>
      <w:r>
        <w:rPr>
          <w:rFonts w:hint="eastAsia" w:ascii="仿宋" w:hAnsi="仿宋" w:eastAsia="仿宋" w:cs="仿宋"/>
          <w:sz w:val="32"/>
          <w:szCs w:val="40"/>
        </w:rPr>
        <w:t>类机具核验。核验结果由核验人员与购机者双方签字确认。加强对单人多台套、 短期内大批量、 同人连年购置同类机具、 区域适应性差的机具购置等异常情形的核验。</w:t>
      </w:r>
    </w:p>
    <w:p>
      <w:pPr>
        <w:ind w:firstLine="640" w:firstLineChars="200"/>
        <w:rPr>
          <w:rFonts w:hint="eastAsia" w:ascii="仿宋" w:hAnsi="仿宋" w:eastAsia="仿宋" w:cs="仿宋"/>
          <w:sz w:val="32"/>
          <w:szCs w:val="40"/>
        </w:rPr>
      </w:pPr>
      <w:bookmarkStart w:id="0" w:name="_GoBack"/>
      <w:bookmarkEnd w:id="0"/>
      <w:r>
        <w:rPr>
          <w:rFonts w:hint="eastAsia" w:ascii="仿宋" w:hAnsi="仿宋" w:eastAsia="仿宋" w:cs="仿宋"/>
          <w:sz w:val="32"/>
          <w:szCs w:val="40"/>
          <w:lang w:eastAsia="zh-CN"/>
        </w:rPr>
        <w:t>（六）</w:t>
      </w:r>
      <w:r>
        <w:rPr>
          <w:rFonts w:hint="eastAsia" w:ascii="仿宋" w:hAnsi="仿宋" w:eastAsia="仿宋" w:cs="仿宋"/>
          <w:sz w:val="32"/>
          <w:szCs w:val="40"/>
        </w:rPr>
        <w:t>复核登记。对资料核验、机具核验的程序、方式和签章的规范性进行集体复核, 可与集体会商同步进行, 通过后登记立册。</w:t>
      </w:r>
    </w:p>
    <w:p>
      <w:pPr>
        <w:numPr>
          <w:ilvl w:val="0"/>
          <w:numId w:val="0"/>
        </w:numPr>
        <w:ind w:firstLine="640" w:firstLineChars="200"/>
        <w:rPr>
          <w:rFonts w:hint="eastAsia" w:ascii="仿宋" w:hAnsi="仿宋" w:eastAsia="仿宋" w:cs="仿宋"/>
          <w:sz w:val="32"/>
          <w:szCs w:val="40"/>
        </w:rPr>
      </w:pPr>
      <w:r>
        <w:rPr>
          <w:rFonts w:hint="eastAsia" w:ascii="仿宋" w:hAnsi="仿宋" w:eastAsia="仿宋" w:cs="仿宋"/>
          <w:sz w:val="32"/>
          <w:szCs w:val="40"/>
          <w:lang w:eastAsia="zh-CN"/>
        </w:rPr>
        <w:t>（七）</w:t>
      </w:r>
      <w:r>
        <w:rPr>
          <w:rFonts w:hint="eastAsia" w:ascii="仿宋" w:hAnsi="仿宋" w:eastAsia="仿宋" w:cs="仿宋"/>
          <w:sz w:val="32"/>
          <w:szCs w:val="40"/>
        </w:rPr>
        <w:t>公示报送。对通过复核的补贴申请信息</w:t>
      </w:r>
      <w:r>
        <w:rPr>
          <w:rFonts w:hint="eastAsia" w:ascii="仿宋" w:hAnsi="仿宋" w:eastAsia="仿宋" w:cs="仿宋"/>
          <w:sz w:val="32"/>
          <w:szCs w:val="40"/>
          <w:lang w:eastAsia="zh-CN"/>
        </w:rPr>
        <w:t>按照相关要求</w:t>
      </w:r>
      <w:r>
        <w:rPr>
          <w:rFonts w:hint="eastAsia" w:ascii="仿宋" w:hAnsi="仿宋" w:eastAsia="仿宋" w:cs="仿宋"/>
          <w:sz w:val="32"/>
          <w:szCs w:val="40"/>
        </w:rPr>
        <w:t>进行公示, 公示无异议后报送同级财政部门。</w:t>
      </w:r>
    </w:p>
    <w:p>
      <w:pPr>
        <w:ind w:firstLine="640" w:firstLineChars="200"/>
        <w:rPr>
          <w:rFonts w:hint="eastAsia" w:ascii="仿宋" w:hAnsi="仿宋" w:eastAsia="仿宋" w:cs="仿宋"/>
          <w:sz w:val="32"/>
          <w:szCs w:val="40"/>
        </w:rPr>
      </w:pPr>
      <w:r>
        <w:rPr>
          <w:rFonts w:hint="eastAsia" w:ascii="仿宋" w:hAnsi="仿宋" w:eastAsia="仿宋" w:cs="仿宋"/>
          <w:sz w:val="32"/>
          <w:szCs w:val="40"/>
          <w:lang w:eastAsia="zh-CN"/>
        </w:rPr>
        <w:t>（八）</w:t>
      </w:r>
      <w:r>
        <w:rPr>
          <w:rFonts w:hint="eastAsia" w:ascii="仿宋" w:hAnsi="仿宋" w:eastAsia="仿宋" w:cs="仿宋"/>
          <w:sz w:val="32"/>
          <w:szCs w:val="40"/>
        </w:rPr>
        <w:t>资料处理。对财政部门未提出疑义的补贴申请, 将其核验资料留存备用备查,留存期限不少于5年。</w:t>
      </w:r>
    </w:p>
    <w:p>
      <w:pPr>
        <w:ind w:firstLine="640" w:firstLineChars="200"/>
        <w:rPr>
          <w:rFonts w:hint="eastAsia" w:ascii="仿宋" w:hAnsi="仿宋" w:eastAsia="仿宋" w:cs="仿宋"/>
          <w:sz w:val="32"/>
          <w:szCs w:val="40"/>
        </w:rPr>
      </w:pPr>
      <w:r>
        <w:rPr>
          <w:rFonts w:hint="eastAsia" w:ascii="仿宋" w:hAnsi="仿宋" w:eastAsia="仿宋" w:cs="仿宋"/>
          <w:sz w:val="32"/>
          <w:szCs w:val="40"/>
        </w:rPr>
        <w:t>三、监督管理</w:t>
      </w:r>
    </w:p>
    <w:p>
      <w:pPr>
        <w:ind w:firstLine="640" w:firstLineChars="200"/>
        <w:rPr>
          <w:rFonts w:hint="eastAsia" w:ascii="仿宋" w:hAnsi="仿宋" w:eastAsia="仿宋" w:cs="仿宋"/>
          <w:sz w:val="32"/>
          <w:szCs w:val="40"/>
        </w:rPr>
      </w:pPr>
      <w:r>
        <w:rPr>
          <w:rFonts w:hint="eastAsia" w:ascii="仿宋" w:hAnsi="仿宋" w:eastAsia="仿宋" w:cs="仿宋"/>
          <w:sz w:val="32"/>
          <w:szCs w:val="40"/>
          <w:lang w:eastAsia="zh-CN"/>
        </w:rPr>
        <w:t>（一）</w:t>
      </w:r>
      <w:r>
        <w:rPr>
          <w:rFonts w:hint="eastAsia" w:ascii="仿宋" w:hAnsi="仿宋" w:eastAsia="仿宋" w:cs="仿宋"/>
          <w:sz w:val="32"/>
          <w:szCs w:val="40"/>
        </w:rPr>
        <w:t xml:space="preserve">加强核验人员队伍建设。选配责任心强、业务素质高、作风优良的干部从事核验工作, 对其每年至少开展一次廉洁从政、 业务技能等方面的教育培训 。 </w:t>
      </w:r>
    </w:p>
    <w:p>
      <w:pPr>
        <w:ind w:firstLine="640" w:firstLineChars="200"/>
        <w:rPr>
          <w:rFonts w:hint="eastAsia" w:ascii="仿宋" w:hAnsi="仿宋" w:eastAsia="仿宋" w:cs="仿宋"/>
          <w:sz w:val="32"/>
          <w:szCs w:val="40"/>
        </w:rPr>
      </w:pPr>
      <w:r>
        <w:rPr>
          <w:rFonts w:hint="eastAsia" w:ascii="仿宋" w:hAnsi="仿宋" w:eastAsia="仿宋" w:cs="仿宋"/>
          <w:sz w:val="32"/>
          <w:szCs w:val="40"/>
          <w:lang w:eastAsia="zh-CN"/>
        </w:rPr>
        <w:t>（二）购机</w:t>
      </w:r>
      <w:r>
        <w:rPr>
          <w:rFonts w:hint="eastAsia" w:ascii="仿宋" w:hAnsi="仿宋" w:eastAsia="仿宋" w:cs="仿宋"/>
          <w:sz w:val="32"/>
          <w:szCs w:val="40"/>
        </w:rPr>
        <w:t>承诺</w:t>
      </w:r>
      <w:r>
        <w:rPr>
          <w:rFonts w:hint="eastAsia" w:ascii="仿宋" w:hAnsi="仿宋" w:eastAsia="仿宋" w:cs="仿宋"/>
          <w:sz w:val="32"/>
          <w:szCs w:val="40"/>
          <w:lang w:eastAsia="zh-CN"/>
        </w:rPr>
        <w:t>制</w:t>
      </w:r>
      <w:r>
        <w:rPr>
          <w:rFonts w:hint="eastAsia" w:ascii="仿宋" w:hAnsi="仿宋" w:eastAsia="仿宋" w:cs="仿宋"/>
          <w:sz w:val="32"/>
          <w:szCs w:val="40"/>
        </w:rPr>
        <w:t>。</w:t>
      </w:r>
      <w:r>
        <w:rPr>
          <w:rFonts w:hint="eastAsia" w:ascii="仿宋_GB2312" w:hAnsi="仿宋_GB2312" w:eastAsia="仿宋_GB2312"/>
          <w:sz w:val="32"/>
          <w:szCs w:val="32"/>
        </w:rPr>
        <w:t>进一步规范</w:t>
      </w:r>
      <w:r>
        <w:rPr>
          <w:rFonts w:hint="eastAsia" w:ascii="仿宋_GB2312" w:hAnsi="仿宋_GB2312" w:eastAsia="仿宋_GB2312"/>
          <w:sz w:val="32"/>
          <w:szCs w:val="32"/>
          <w:lang w:eastAsia="zh-CN"/>
        </w:rPr>
        <w:t>农机购置</w:t>
      </w:r>
      <w:r>
        <w:rPr>
          <w:rFonts w:hint="eastAsia" w:ascii="仿宋_GB2312" w:hAnsi="仿宋_GB2312" w:eastAsia="仿宋_GB2312"/>
          <w:sz w:val="32"/>
          <w:szCs w:val="32"/>
        </w:rPr>
        <w:t>补贴</w:t>
      </w:r>
      <w:r>
        <w:rPr>
          <w:rFonts w:hint="eastAsia" w:ascii="仿宋" w:hAnsi="仿宋" w:eastAsia="仿宋" w:cs="仿宋"/>
          <w:i w:val="0"/>
          <w:caps w:val="0"/>
          <w:color w:val="000000"/>
          <w:spacing w:val="0"/>
          <w:sz w:val="32"/>
          <w:szCs w:val="32"/>
        </w:rPr>
        <w:t>政策实施</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强化</w:t>
      </w:r>
      <w:r>
        <w:rPr>
          <w:rFonts w:hint="eastAsia" w:ascii="仿宋_GB2312" w:hAnsi="仿宋_GB2312" w:eastAsia="仿宋_GB2312"/>
          <w:sz w:val="32"/>
          <w:szCs w:val="32"/>
        </w:rPr>
        <w:t>监管举措</w:t>
      </w:r>
      <w:r>
        <w:rPr>
          <w:rFonts w:hint="eastAsia" w:ascii="仿宋_GB2312" w:hAnsi="仿宋" w:eastAsia="仿宋_GB2312" w:cs="宋体"/>
          <w:color w:val="000000"/>
          <w:kern w:val="0"/>
          <w:sz w:val="32"/>
          <w:szCs w:val="32"/>
        </w:rPr>
        <w:t>，</w:t>
      </w:r>
      <w:r>
        <w:rPr>
          <w:rFonts w:hint="eastAsia" w:ascii="仿宋" w:hAnsi="仿宋" w:eastAsia="仿宋" w:cs="仿宋"/>
          <w:i w:val="0"/>
          <w:caps w:val="0"/>
          <w:color w:val="000000"/>
          <w:spacing w:val="0"/>
          <w:sz w:val="32"/>
          <w:szCs w:val="32"/>
        </w:rPr>
        <w:t>细化实化自愿参与补贴政策实施的农机产</w:t>
      </w:r>
      <w:r>
        <w:rPr>
          <w:rFonts w:hint="eastAsia" w:ascii="仿宋" w:hAnsi="仿宋" w:eastAsia="仿宋" w:cs="仿宋"/>
          <w:i w:val="0"/>
          <w:caps w:val="0"/>
          <w:color w:val="000000"/>
          <w:spacing w:val="0"/>
          <w:sz w:val="32"/>
          <w:szCs w:val="32"/>
          <w:lang w:eastAsia="zh-CN"/>
        </w:rPr>
        <w:t>销</w:t>
      </w:r>
      <w:r>
        <w:rPr>
          <w:rFonts w:hint="eastAsia" w:ascii="仿宋" w:hAnsi="仿宋" w:eastAsia="仿宋" w:cs="仿宋"/>
          <w:i w:val="0"/>
          <w:caps w:val="0"/>
          <w:color w:val="000000"/>
          <w:spacing w:val="0"/>
          <w:sz w:val="32"/>
          <w:szCs w:val="32"/>
        </w:rPr>
        <w:t>企业的承诺事项，落实企业责任。</w:t>
      </w:r>
      <w:r>
        <w:rPr>
          <w:rFonts w:hint="eastAsia" w:ascii="仿宋" w:hAnsi="仿宋" w:eastAsia="仿宋" w:cs="仿宋"/>
          <w:sz w:val="32"/>
          <w:szCs w:val="40"/>
        </w:rPr>
        <w:t>加强购机者申请</w:t>
      </w:r>
      <w:r>
        <w:rPr>
          <w:rFonts w:hint="eastAsia" w:ascii="仿宋" w:hAnsi="仿宋" w:eastAsia="仿宋" w:cs="仿宋"/>
          <w:sz w:val="32"/>
          <w:szCs w:val="40"/>
          <w:lang w:eastAsia="zh-CN"/>
        </w:rPr>
        <w:t>补贴</w:t>
      </w:r>
      <w:r>
        <w:rPr>
          <w:rFonts w:hint="eastAsia" w:ascii="仿宋" w:hAnsi="仿宋" w:eastAsia="仿宋" w:cs="仿宋"/>
          <w:sz w:val="32"/>
          <w:szCs w:val="40"/>
        </w:rPr>
        <w:t>行为的自我约東和信用管理,</w:t>
      </w:r>
      <w:r>
        <w:rPr>
          <w:rFonts w:hint="eastAsia" w:ascii="仿宋" w:hAnsi="仿宋" w:eastAsia="仿宋" w:cs="仿宋"/>
          <w:sz w:val="32"/>
          <w:szCs w:val="40"/>
          <w:lang w:eastAsia="zh-CN"/>
        </w:rPr>
        <w:t>对补贴</w:t>
      </w:r>
      <w:r>
        <w:rPr>
          <w:rFonts w:hint="eastAsia" w:ascii="仿宋" w:hAnsi="仿宋" w:eastAsia="仿宋" w:cs="仿宋"/>
          <w:sz w:val="32"/>
          <w:szCs w:val="40"/>
        </w:rPr>
        <w:t>申请资料真实性、完整性和有效性的自主承诺, 引导其规范参与</w:t>
      </w:r>
      <w:r>
        <w:rPr>
          <w:rFonts w:hint="eastAsia" w:ascii="仿宋" w:hAnsi="仿宋" w:eastAsia="仿宋" w:cs="仿宋"/>
          <w:sz w:val="32"/>
          <w:szCs w:val="40"/>
          <w:lang w:eastAsia="zh-CN"/>
        </w:rPr>
        <w:t>农机购置补贴</w:t>
      </w:r>
      <w:r>
        <w:rPr>
          <w:rFonts w:hint="eastAsia" w:ascii="仿宋" w:hAnsi="仿宋" w:eastAsia="仿宋" w:cs="仿宋"/>
          <w:sz w:val="32"/>
          <w:szCs w:val="40"/>
        </w:rPr>
        <w:t xml:space="preserve">政策实施, 共同维护政策实施良好环境。 </w:t>
      </w:r>
    </w:p>
    <w:p>
      <w:pPr>
        <w:spacing w:line="360" w:lineRule="auto"/>
        <w:ind w:firstLine="630"/>
        <w:rPr>
          <w:rFonts w:hint="eastAsia" w:ascii="仿宋" w:hAnsi="仿宋" w:eastAsia="仿宋" w:cs="仿宋"/>
          <w:sz w:val="32"/>
          <w:szCs w:val="40"/>
          <w:lang w:eastAsia="zh-CN"/>
        </w:rPr>
      </w:pPr>
      <w:r>
        <w:rPr>
          <w:rFonts w:hint="eastAsia" w:ascii="仿宋" w:hAnsi="仿宋" w:eastAsia="仿宋" w:cs="仿宋"/>
          <w:sz w:val="32"/>
          <w:szCs w:val="40"/>
          <w:lang w:eastAsia="zh-CN"/>
        </w:rPr>
        <w:t>（三）严查严处违规行为。</w:t>
      </w:r>
      <w:r>
        <w:rPr>
          <w:rFonts w:hint="eastAsia" w:ascii="仿宋_GB2312" w:hAnsi="仿宋" w:eastAsia="仿宋_GB2312"/>
          <w:sz w:val="32"/>
          <w:szCs w:val="32"/>
        </w:rPr>
        <w:t>在农机购置补贴工作中，</w:t>
      </w:r>
      <w:r>
        <w:rPr>
          <w:rFonts w:hint="eastAsia" w:ascii="仿宋_GB2312" w:hAnsi="仿宋_GB2312" w:eastAsia="仿宋_GB2312"/>
          <w:sz w:val="32"/>
        </w:rPr>
        <w:t>发现有农机产销企业违规的</w:t>
      </w:r>
      <w:r>
        <w:rPr>
          <w:rFonts w:hint="eastAsia" w:ascii="仿宋_GB2312" w:hAnsi="仿宋_GB2312" w:eastAsia="仿宋_GB2312"/>
          <w:sz w:val="32"/>
          <w:lang w:eastAsia="zh-CN"/>
        </w:rPr>
        <w:t>，</w:t>
      </w:r>
      <w:r>
        <w:rPr>
          <w:rFonts w:hint="eastAsia" w:ascii="仿宋_GB2312" w:hAnsi="仿宋_GB2312" w:eastAsia="仿宋_GB2312"/>
          <w:sz w:val="32"/>
        </w:rPr>
        <w:t>查实后先暂停参与违规行为企业的全部产品补贴资格和经销补贴产品资格，再根据违规情节按规定严处。对</w:t>
      </w:r>
      <w:r>
        <w:rPr>
          <w:rFonts w:hint="eastAsia" w:ascii="仿宋" w:hAnsi="仿宋" w:eastAsia="仿宋" w:cs="仿宋"/>
          <w:i w:val="0"/>
          <w:caps w:val="0"/>
          <w:color w:val="000000"/>
          <w:spacing w:val="0"/>
          <w:sz w:val="32"/>
          <w:szCs w:val="32"/>
        </w:rPr>
        <w:t>涉嫌较重或严重的</w:t>
      </w:r>
      <w:r>
        <w:rPr>
          <w:rFonts w:hint="eastAsia" w:ascii="仿宋_GB2312" w:hAnsi="仿宋_GB2312" w:eastAsia="仿宋_GB2312"/>
          <w:sz w:val="32"/>
        </w:rPr>
        <w:t>违规</w:t>
      </w:r>
      <w:r>
        <w:rPr>
          <w:rFonts w:hint="eastAsia" w:ascii="仿宋" w:hAnsi="仿宋" w:eastAsia="仿宋" w:cs="仿宋"/>
          <w:i w:val="0"/>
          <w:caps w:val="0"/>
          <w:color w:val="000000"/>
          <w:spacing w:val="0"/>
          <w:sz w:val="32"/>
          <w:szCs w:val="32"/>
        </w:rPr>
        <w:t>行为</w:t>
      </w:r>
      <w:r>
        <w:rPr>
          <w:rFonts w:hint="eastAsia" w:ascii="仿宋" w:hAnsi="仿宋" w:eastAsia="仿宋" w:cs="仿宋"/>
          <w:i w:val="0"/>
          <w:caps w:val="0"/>
          <w:color w:val="000000"/>
          <w:spacing w:val="0"/>
          <w:sz w:val="32"/>
          <w:szCs w:val="32"/>
          <w:lang w:eastAsia="zh-CN"/>
        </w:rPr>
        <w:t>，</w:t>
      </w:r>
      <w:r>
        <w:rPr>
          <w:rFonts w:hint="eastAsia" w:ascii="仿宋_GB2312" w:hAnsi="仿宋_GB2312" w:eastAsia="仿宋_GB2312"/>
          <w:sz w:val="32"/>
        </w:rPr>
        <w:t>及时报请上级主管部门给予处理，必要时报请省级主管部门组织调查处理。在调查处理违规行为过程中，发现有违规行为的购机者，</w:t>
      </w:r>
      <w:r>
        <w:rPr>
          <w:rFonts w:hint="eastAsia" w:ascii="仿宋_GB2312" w:hAnsi="仿宋_GB2312" w:eastAsia="仿宋_GB2312"/>
          <w:sz w:val="32"/>
          <w:lang w:eastAsia="zh-CN"/>
        </w:rPr>
        <w:t>退回年度内享受补贴机具全额资金，并</w:t>
      </w:r>
      <w:r>
        <w:rPr>
          <w:rFonts w:hint="eastAsia" w:ascii="仿宋_GB2312" w:hAnsi="仿宋_GB2312" w:eastAsia="仿宋_GB2312"/>
          <w:sz w:val="32"/>
        </w:rPr>
        <w:t>3年内不得享受农机购置补贴</w:t>
      </w:r>
      <w:r>
        <w:rPr>
          <w:rFonts w:hint="eastAsia" w:ascii="仿宋_GB2312" w:hAnsi="仿宋_GB2312" w:eastAsia="仿宋_GB2312"/>
          <w:sz w:val="32"/>
          <w:lang w:eastAsia="zh-CN"/>
        </w:rPr>
        <w:t>政策，</w:t>
      </w:r>
      <w:r>
        <w:rPr>
          <w:rFonts w:hint="eastAsia" w:ascii="仿宋_GB2312" w:hAnsi="仿宋_GB2312" w:eastAsia="仿宋_GB2312"/>
          <w:sz w:val="32"/>
        </w:rPr>
        <w:t>对违规产销企业及其法定代表人、主要从业人员等违规人员，按规定列入黑名单</w:t>
      </w:r>
      <w:r>
        <w:rPr>
          <w:rFonts w:hint="eastAsia" w:ascii="仿宋_GB2312" w:hAnsi="仿宋_GB2312" w:eastAsia="仿宋_GB2312"/>
          <w:sz w:val="32"/>
          <w:lang w:eastAsia="zh-CN"/>
        </w:rPr>
        <w:t>。</w:t>
      </w:r>
      <w:r>
        <w:rPr>
          <w:rFonts w:hint="eastAsia" w:ascii="仿宋_GB2312" w:hAnsi="仿宋_GB2312" w:eastAsia="仿宋_GB2312"/>
          <w:sz w:val="32"/>
        </w:rPr>
        <w:t>发现</w:t>
      </w:r>
      <w:r>
        <w:rPr>
          <w:rFonts w:hint="eastAsia" w:ascii="仿宋_GB2312" w:hAnsi="仿宋_GB2312" w:eastAsia="仿宋_GB2312"/>
          <w:sz w:val="32"/>
          <w:lang w:eastAsia="zh-CN"/>
        </w:rPr>
        <w:t>存在</w:t>
      </w:r>
      <w:r>
        <w:rPr>
          <w:rFonts w:hint="eastAsia" w:ascii="仿宋_GB2312" w:hAnsi="仿宋_GB2312" w:eastAsia="仿宋_GB2312"/>
          <w:sz w:val="32"/>
        </w:rPr>
        <w:t>严重违规行为</w:t>
      </w:r>
      <w:r>
        <w:rPr>
          <w:rFonts w:hint="eastAsia" w:ascii="仿宋_GB2312" w:hAnsi="仿宋_GB2312" w:eastAsia="仿宋_GB2312"/>
          <w:sz w:val="32"/>
          <w:lang w:eastAsia="zh-CN"/>
        </w:rPr>
        <w:t>，</w:t>
      </w:r>
      <w:r>
        <w:rPr>
          <w:rFonts w:hint="eastAsia" w:ascii="仿宋_GB2312" w:hAnsi="仿宋_GB2312" w:eastAsia="仿宋_GB2312"/>
          <w:sz w:val="32"/>
        </w:rPr>
        <w:t>涉嫌犯罪的农机产销企业、购机者，依法移送司法机关处理。</w:t>
      </w:r>
    </w:p>
    <w:p>
      <w:pPr>
        <w:ind w:firstLine="640" w:firstLineChars="200"/>
        <w:rPr>
          <w:rFonts w:hint="eastAsia" w:ascii="仿宋" w:hAnsi="仿宋" w:eastAsia="仿宋" w:cs="仿宋"/>
          <w:sz w:val="32"/>
          <w:szCs w:val="40"/>
        </w:rPr>
      </w:pPr>
      <w:r>
        <w:rPr>
          <w:rFonts w:hint="eastAsia" w:ascii="仿宋" w:hAnsi="仿宋" w:eastAsia="仿宋" w:cs="仿宋"/>
          <w:sz w:val="32"/>
          <w:szCs w:val="40"/>
        </w:rPr>
        <w:t>(</w:t>
      </w:r>
      <w:r>
        <w:rPr>
          <w:rFonts w:hint="eastAsia" w:ascii="仿宋" w:hAnsi="仿宋" w:eastAsia="仿宋" w:cs="仿宋"/>
          <w:sz w:val="32"/>
          <w:szCs w:val="40"/>
          <w:lang w:eastAsia="zh-CN"/>
        </w:rPr>
        <w:t>四</w:t>
      </w:r>
      <w:r>
        <w:rPr>
          <w:rFonts w:hint="eastAsia" w:ascii="仿宋" w:hAnsi="仿宋" w:eastAsia="仿宋" w:cs="仿宋"/>
          <w:sz w:val="32"/>
          <w:szCs w:val="40"/>
        </w:rPr>
        <w:t>)</w:t>
      </w:r>
      <w:r>
        <w:rPr>
          <w:rFonts w:hint="eastAsia" w:ascii="仿宋" w:hAnsi="仿宋" w:eastAsia="仿宋" w:cs="仿宋"/>
          <w:sz w:val="32"/>
          <w:szCs w:val="40"/>
          <w:lang w:eastAsia="zh-CN"/>
        </w:rPr>
        <w:t>加强</w:t>
      </w:r>
      <w:r>
        <w:rPr>
          <w:rFonts w:hint="eastAsia" w:ascii="仿宋" w:hAnsi="仿宋" w:eastAsia="仿宋" w:cs="仿宋"/>
          <w:sz w:val="32"/>
          <w:szCs w:val="40"/>
        </w:rPr>
        <w:t>监管</w:t>
      </w:r>
      <w:r>
        <w:rPr>
          <w:rFonts w:hint="eastAsia" w:ascii="仿宋" w:hAnsi="仿宋" w:eastAsia="仿宋" w:cs="仿宋"/>
          <w:sz w:val="32"/>
          <w:szCs w:val="40"/>
          <w:lang w:eastAsia="zh-CN"/>
        </w:rPr>
        <w:t>。</w:t>
      </w:r>
      <w:r>
        <w:rPr>
          <w:rFonts w:hint="eastAsia" w:ascii="仿宋" w:hAnsi="仿宋" w:eastAsia="仿宋" w:cs="宋体"/>
          <w:color w:val="000000"/>
          <w:kern w:val="0"/>
          <w:sz w:val="32"/>
          <w:szCs w:val="32"/>
        </w:rPr>
        <w:t>全面建立农机购置补贴工作内部控制规程，规范业务流程，强化</w:t>
      </w:r>
      <w:r>
        <w:rPr>
          <w:rFonts w:hint="eastAsia" w:ascii="仿宋" w:hAnsi="仿宋" w:eastAsia="仿宋" w:cs="宋体"/>
          <w:kern w:val="0"/>
          <w:sz w:val="32"/>
          <w:szCs w:val="32"/>
        </w:rPr>
        <w:t>监督制约。</w:t>
      </w:r>
      <w:r>
        <w:rPr>
          <w:rFonts w:hint="eastAsia" w:ascii="仿宋" w:hAnsi="仿宋" w:eastAsia="仿宋" w:cs="仿宋"/>
          <w:sz w:val="32"/>
          <w:szCs w:val="40"/>
        </w:rPr>
        <w:t>以机具核验流程为主线,逐项工作、逐个环节查找风险点,制定防控措施。</w:t>
      </w:r>
    </w:p>
    <w:p>
      <w:pPr>
        <w:rPr>
          <w:rFonts w:hint="eastAsia" w:ascii="仿宋" w:hAnsi="仿宋" w:eastAsia="仿宋" w:cs="仿宋"/>
          <w:sz w:val="32"/>
          <w:szCs w:val="40"/>
        </w:rPr>
      </w:pPr>
    </w:p>
    <w:p>
      <w:pPr>
        <w:jc w:val="right"/>
        <w:rPr>
          <w:rFonts w:hint="eastAsia" w:ascii="仿宋" w:hAnsi="仿宋" w:eastAsia="仿宋" w:cs="仿宋"/>
          <w:sz w:val="32"/>
          <w:szCs w:val="40"/>
          <w:lang w:val="en-US" w:eastAsia="zh-CN"/>
        </w:rPr>
      </w:pPr>
    </w:p>
    <w:p>
      <w:pPr>
        <w:jc w:val="right"/>
        <w:rPr>
          <w:rFonts w:hint="eastAsia" w:ascii="仿宋" w:hAnsi="仿宋" w:eastAsia="仿宋" w:cs="仿宋"/>
          <w:sz w:val="32"/>
          <w:szCs w:val="40"/>
          <w:lang w:val="en-US" w:eastAsia="zh-CN"/>
        </w:rPr>
      </w:pPr>
    </w:p>
    <w:p>
      <w:pPr>
        <w:jc w:val="right"/>
        <w:rPr>
          <w:rFonts w:hint="eastAsia" w:ascii="仿宋" w:hAnsi="仿宋" w:eastAsia="仿宋" w:cs="仿宋"/>
          <w:sz w:val="32"/>
          <w:szCs w:val="40"/>
          <w:lang w:val="en-US" w:eastAsia="zh-CN"/>
        </w:rPr>
      </w:pPr>
    </w:p>
    <w:p>
      <w:pPr>
        <w:jc w:val="right"/>
        <w:rPr>
          <w:rFonts w:hint="eastAsia" w:ascii="仿宋" w:hAnsi="仿宋" w:eastAsia="仿宋" w:cs="仿宋"/>
          <w:sz w:val="32"/>
          <w:szCs w:val="40"/>
          <w:lang w:val="en-US" w:eastAsia="zh-CN"/>
        </w:rPr>
      </w:pPr>
    </w:p>
    <w:p>
      <w:pPr>
        <w:jc w:val="right"/>
        <w:rPr>
          <w:rFonts w:hint="eastAsia" w:ascii="仿宋" w:hAnsi="仿宋" w:eastAsia="仿宋" w:cs="仿宋"/>
          <w:sz w:val="32"/>
          <w:szCs w:val="40"/>
          <w:lang w:val="en-US" w:eastAsia="zh-CN"/>
        </w:rPr>
      </w:pPr>
    </w:p>
    <w:p>
      <w:pPr>
        <w:jc w:val="righ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长葛市农业机械技术中心</w:t>
      </w:r>
    </w:p>
    <w:p>
      <w:pPr>
        <w:jc w:val="center"/>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 xml:space="preserve">                                2021年3月8日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5CDE0C"/>
    <w:multiLevelType w:val="singleLevel"/>
    <w:tmpl w:val="5B5CDE0C"/>
    <w:lvl w:ilvl="0" w:tentative="0">
      <w:start w:val="1"/>
      <w:numFmt w:val="chineseCounting"/>
      <w:suff w:val="nothing"/>
      <w:lvlText w:val="（%1）"/>
      <w:lvlJc w:val="left"/>
      <w:rPr>
        <w:rFonts w:hint="eastAsia"/>
      </w:rPr>
    </w:lvl>
  </w:abstractNum>
  <w:abstractNum w:abstractNumId="1">
    <w:nsid w:val="60FF9BFE"/>
    <w:multiLevelType w:val="singleLevel"/>
    <w:tmpl w:val="60FF9BFE"/>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NhMTZmOGNkZjdjN2QwYzZhOGI2YTc0YjE1MzgwNjAifQ=="/>
  </w:docVars>
  <w:rsids>
    <w:rsidRoot w:val="76182604"/>
    <w:rsid w:val="151A1FFC"/>
    <w:rsid w:val="16FF349D"/>
    <w:rsid w:val="18004E07"/>
    <w:rsid w:val="1C490D47"/>
    <w:rsid w:val="2121037B"/>
    <w:rsid w:val="22586BB9"/>
    <w:rsid w:val="2E077211"/>
    <w:rsid w:val="2F8807F5"/>
    <w:rsid w:val="3096025C"/>
    <w:rsid w:val="357715FA"/>
    <w:rsid w:val="3B8F4DB3"/>
    <w:rsid w:val="4A6E36C1"/>
    <w:rsid w:val="4C136DA7"/>
    <w:rsid w:val="543302C8"/>
    <w:rsid w:val="5AF90F42"/>
    <w:rsid w:val="5E9909CC"/>
    <w:rsid w:val="65E04F3F"/>
    <w:rsid w:val="6A6C3F41"/>
    <w:rsid w:val="71834668"/>
    <w:rsid w:val="72683447"/>
    <w:rsid w:val="73985448"/>
    <w:rsid w:val="73CB5BC2"/>
    <w:rsid w:val="761826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2300</Words>
  <Characters>2304</Characters>
  <Lines>0</Lines>
  <Paragraphs>0</Paragraphs>
  <TotalTime>1</TotalTime>
  <ScaleCrop>false</ScaleCrop>
  <LinksUpToDate>false</LinksUpToDate>
  <CharactersWithSpaces>2375</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2020-03-18T07:58:00Z</dcterms:created>
  <dc:creator>Administrator</dc:creator>
  <cp:lastModifiedBy>Administrator</cp:lastModifiedBy>
  <cp:lastPrinted>2021-03-09T02:00:00Z</cp:lastPrinted>
  <dcterms:modified xsi:type="dcterms:W3CDTF">2022-07-25T00:28:01Z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496CB09261384CC6802073510EF6D95F</vt:lpwstr>
  </property>
</Properties>
</file>