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jc w:val="center"/>
        <w:outlineLvl w:val="0"/>
        <w:rPr>
          <w:rFonts w:ascii="微软雅黑" w:hAnsi="微软雅黑" w:eastAsia="微软雅黑" w:cs="宋体"/>
          <w:color w:val="333333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b/>
          <w:bCs/>
          <w:color w:val="3E3E3E"/>
          <w:kern w:val="36"/>
          <w:sz w:val="39"/>
          <w:szCs w:val="39"/>
        </w:rPr>
        <w:t>关于正式开通《河南省农机购置补贴辅助管理系统（</w:t>
      </w:r>
      <w:r>
        <w:rPr>
          <w:rFonts w:ascii="微软雅黑" w:hAnsi="微软雅黑" w:eastAsia="微软雅黑" w:cs="宋体"/>
          <w:b/>
          <w:bCs/>
          <w:color w:val="3E3E3E"/>
          <w:kern w:val="36"/>
          <w:sz w:val="39"/>
          <w:szCs w:val="39"/>
        </w:rPr>
        <w:t>2021-2023</w:t>
      </w:r>
      <w:r>
        <w:rPr>
          <w:rFonts w:hint="eastAsia" w:ascii="微软雅黑" w:hAnsi="微软雅黑" w:eastAsia="微软雅黑" w:cs="宋体"/>
          <w:b/>
          <w:bCs/>
          <w:color w:val="3E3E3E"/>
          <w:kern w:val="36"/>
          <w:sz w:val="39"/>
          <w:szCs w:val="39"/>
        </w:rPr>
        <w:t>）》及手机APP的通知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</w:p>
    <w:p>
      <w:pPr>
        <w:widowControl/>
        <w:jc w:val="left"/>
        <w:outlineLvl w:val="0"/>
        <w:rPr>
          <w:rFonts w:ascii="微软雅黑" w:hAnsi="微软雅黑" w:eastAsia="微软雅黑" w:cs="宋体"/>
          <w:b/>
          <w:bCs/>
          <w:color w:val="3E3E3E"/>
          <w:kern w:val="36"/>
          <w:sz w:val="39"/>
          <w:szCs w:val="39"/>
        </w:rPr>
      </w:pPr>
      <w:r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  <w:t>各省辖市、有关县（市）农机管理部门、有关企业：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  <w:t>       河南省农机购置补贴辅助管理系统（</w:t>
      </w:r>
      <w:r>
        <w:rPr>
          <w:rFonts w:ascii="微软雅黑" w:hAnsi="微软雅黑" w:eastAsia="微软雅黑" w:cs="宋体"/>
          <w:color w:val="333333"/>
          <w:kern w:val="0"/>
          <w:sz w:val="24"/>
          <w:szCs w:val="24"/>
        </w:rPr>
        <w:t>2021-2023</w:t>
      </w:r>
      <w:r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  <w:t>）（以下简称“补贴系统”）及手机APP已启用，并就有关事项通知如下：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  <w:t>       一、进入补贴系统方式：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  <w:t>       1.补贴系统互联网IP：</w:t>
      </w:r>
      <w:r>
        <w:fldChar w:fldCharType="begin"/>
      </w:r>
      <w:r>
        <w:instrText xml:space="preserve"> HYPERLINK "http://222.143.21.233:2018/" </w:instrText>
      </w:r>
      <w:r>
        <w:fldChar w:fldCharType="separate"/>
      </w:r>
      <w:r>
        <w:rPr>
          <w:rFonts w:hint="eastAsia" w:ascii="微软雅黑" w:hAnsi="微软雅黑" w:eastAsia="微软雅黑" w:cs="宋体"/>
          <w:color w:val="333333"/>
          <w:kern w:val="0"/>
          <w:sz w:val="23"/>
          <w:szCs w:val="23"/>
          <w:u w:val="single"/>
        </w:rPr>
        <w:t>http://222.143.21.233:2018/</w:t>
      </w:r>
      <w:r>
        <w:rPr>
          <w:rFonts w:hint="eastAsia" w:ascii="微软雅黑" w:hAnsi="微软雅黑" w:eastAsia="微软雅黑" w:cs="宋体"/>
          <w:color w:val="333333"/>
          <w:kern w:val="0"/>
          <w:sz w:val="23"/>
          <w:szCs w:val="23"/>
          <w:u w:val="single"/>
        </w:rPr>
        <w:fldChar w:fldCharType="end"/>
      </w:r>
      <w:r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  <w:t>。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  <w:t>       2.河南省农机中心（</w:t>
      </w:r>
      <w:r>
        <w:fldChar w:fldCharType="begin"/>
      </w:r>
      <w:r>
        <w:instrText xml:space="preserve"> HYPERLINK "http://www.hamdc.cn/" </w:instrText>
      </w:r>
      <w:r>
        <w:fldChar w:fldCharType="separate"/>
      </w:r>
      <w:r>
        <w:rPr>
          <w:rStyle w:val="6"/>
        </w:rPr>
        <w:t>河南省农机中心 (hamdc.cn)</w:t>
      </w:r>
      <w:r>
        <w:rPr>
          <w:rStyle w:val="6"/>
        </w:rPr>
        <w:fldChar w:fldCharType="end"/>
      </w:r>
      <w:r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  <w:t>）底部链接。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  <w:t>        二、补贴系统手机APP同时启用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  <w:t>       通过手机（仅限安卓系统）自带浏览器扫描下方二维码进行重新安装即可（已经注册过的购机者使用往年注册时的账号密码，县、乡镇操作用户使用补贴系统的账号密码进行登录）。</w:t>
      </w:r>
    </w:p>
    <w:p>
      <w:pPr>
        <w:widowControl/>
        <w:wordWrap w:val="0"/>
        <w:jc w:val="center"/>
        <w:rPr>
          <w:rFonts w:ascii="微软雅黑" w:hAnsi="微软雅黑" w:eastAsia="微软雅黑" w:cs="宋体"/>
          <w:color w:val="333333"/>
          <w:kern w:val="0"/>
          <w:szCs w:val="21"/>
        </w:rPr>
      </w:pPr>
      <w:r>
        <w:rPr>
          <w:rFonts w:ascii="微软雅黑" w:hAnsi="微软雅黑" w:eastAsia="微软雅黑" w:cs="宋体"/>
          <w:color w:val="333333"/>
          <w:kern w:val="0"/>
          <w:szCs w:val="21"/>
        </w:rPr>
        <w:drawing>
          <wp:inline distT="0" distB="0" distL="0" distR="0">
            <wp:extent cx="2087880" cy="2087880"/>
            <wp:effectExtent l="0" t="0" r="762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788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 </w:t>
      </w:r>
    </w:p>
    <w:p>
      <w:pPr>
        <w:widowControl/>
        <w:wordWrap w:val="0"/>
        <w:jc w:val="left"/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  <w:t>       政策咨询电话：0371-65918382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  <w:t>       政策咨询邮件：hnnjbt@126.com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  <w:t>       投档咨询电话：0371-65683350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  <w:t>       系统操作客服：0351-7631342（山西万鸿科技有限公司）</w:t>
      </w:r>
    </w:p>
    <w:p>
      <w:pPr>
        <w:widowControl/>
        <w:wordWrap w:val="0"/>
        <w:jc w:val="left"/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</w:pPr>
    </w:p>
    <w:p>
      <w:pPr>
        <w:widowControl/>
        <w:wordWrap w:val="0"/>
        <w:jc w:val="left"/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</w:pPr>
    </w:p>
    <w:p>
      <w:pPr>
        <w:widowControl/>
        <w:wordWrap w:val="0"/>
        <w:jc w:val="left"/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</w:pPr>
    </w:p>
    <w:p>
      <w:pPr>
        <w:widowControl/>
        <w:wordWrap w:val="0"/>
        <w:spacing w:before="100" w:beforeAutospacing="1" w:after="100" w:afterAutospacing="1"/>
        <w:jc w:val="right"/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  <w:t>河南省农业机械</w:t>
      </w:r>
      <w:r>
        <w:rPr>
          <w:rFonts w:hint="eastAsia" w:ascii="微软雅黑" w:hAnsi="微软雅黑" w:eastAsia="微软雅黑" w:cs="宋体"/>
          <w:color w:val="333333"/>
          <w:kern w:val="0"/>
          <w:sz w:val="24"/>
          <w:szCs w:val="24"/>
          <w:lang w:eastAsia="zh-CN"/>
        </w:rPr>
        <w:t>技术中心</w:t>
      </w:r>
      <w:r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  <w:t xml:space="preserve">       </w:t>
      </w:r>
    </w:p>
    <w:p>
      <w:pPr>
        <w:widowControl/>
        <w:wordWrap w:val="0"/>
        <w:spacing w:before="100" w:beforeAutospacing="1" w:after="100" w:afterAutospacing="1"/>
        <w:jc w:val="right"/>
        <w:rPr>
          <w:rFonts w:ascii="微软雅黑" w:hAnsi="微软雅黑" w:eastAsia="微软雅黑" w:cs="宋体"/>
          <w:color w:val="333333"/>
          <w:kern w:val="0"/>
          <w:szCs w:val="21"/>
        </w:rPr>
      </w:pPr>
      <w:r>
        <w:rPr>
          <w:rFonts w:ascii="微软雅黑" w:hAnsi="微软雅黑" w:eastAsia="微软雅黑" w:cs="宋体"/>
          <w:color w:val="333333"/>
          <w:kern w:val="0"/>
          <w:sz w:val="24"/>
          <w:szCs w:val="24"/>
        </w:rPr>
        <w:t>2021</w:t>
      </w:r>
      <w:r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  <w:t>年</w:t>
      </w:r>
      <w:r>
        <w:rPr>
          <w:rFonts w:hint="eastAsia" w:ascii="微软雅黑" w:hAnsi="微软雅黑" w:eastAsia="微软雅黑" w:cs="宋体"/>
          <w:color w:val="333333"/>
          <w:kern w:val="0"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  <w:t>月</w:t>
      </w:r>
      <w:r>
        <w:rPr>
          <w:rFonts w:hint="eastAsia" w:ascii="微软雅黑" w:hAnsi="微软雅黑" w:eastAsia="微软雅黑" w:cs="宋体"/>
          <w:color w:val="333333"/>
          <w:kern w:val="0"/>
          <w:sz w:val="24"/>
          <w:szCs w:val="24"/>
          <w:lang w:val="en-US" w:eastAsia="zh-CN"/>
        </w:rPr>
        <w:t>24</w:t>
      </w:r>
      <w:bookmarkStart w:id="0" w:name="_GoBack"/>
      <w:bookmarkEnd w:id="0"/>
      <w:r>
        <w:rPr>
          <w:rFonts w:hint="eastAsia" w:ascii="微软雅黑" w:hAnsi="微软雅黑" w:eastAsia="微软雅黑" w:cs="宋体"/>
          <w:color w:val="333333"/>
          <w:kern w:val="0"/>
          <w:sz w:val="24"/>
          <w:szCs w:val="24"/>
        </w:rPr>
        <w:t>日        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3NzhkN2YwZWI3MTUyMGNkNDQ5NTkzZDhlOWU4NzkifQ=="/>
  </w:docVars>
  <w:rsids>
    <w:rsidRoot w:val="007A6E6E"/>
    <w:rsid w:val="000D0F09"/>
    <w:rsid w:val="007A6E6E"/>
    <w:rsid w:val="0082663C"/>
    <w:rsid w:val="00A13067"/>
    <w:rsid w:val="00A42F0F"/>
    <w:rsid w:val="00DF565E"/>
    <w:rsid w:val="00E76F18"/>
    <w:rsid w:val="5C352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336</Words>
  <Characters>447</Characters>
  <Lines>4</Lines>
  <Paragraphs>1</Paragraphs>
  <TotalTime>15</TotalTime>
  <ScaleCrop>false</ScaleCrop>
  <LinksUpToDate>false</LinksUpToDate>
  <CharactersWithSpaces>544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2022-06-30T07:37:00Z</dcterms:created>
  <dc:creator>run zhang</dc:creator>
  <cp:lastModifiedBy>邢辉</cp:lastModifiedBy>
  <dcterms:modified xsi:type="dcterms:W3CDTF">2022-07-19T04:09:07Z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137D4659188944E8ACD72BBBBF670F11</vt:lpwstr>
  </property>
</Properties>
</file>