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jc w:val="center"/>
        <w:rPr>
          <w:rFonts w:hint="eastAsia" w:ascii="黑体" w:hAnsi="黑体" w:eastAsia="黑体" w:cs="黑体"/>
          <w:sz w:val="52"/>
          <w:szCs w:val="5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52"/>
          <w:szCs w:val="52"/>
          <w:lang w:val="en-US" w:eastAsia="zh-CN"/>
        </w:rPr>
        <w:t>农机购置补贴流程图</w:t>
      </w:r>
    </w:p>
    <w:p>
      <w:pPr>
        <w:numPr>
          <w:ilvl w:val="0"/>
          <w:numId w:val="0"/>
        </w:numPr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</w:p>
    <w:p>
      <w:pPr>
        <w:numPr>
          <w:ilvl w:val="0"/>
          <w:numId w:val="0"/>
        </w:numPr>
        <w:rPr>
          <w:rFonts w:hint="default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 xml:space="preserve">     1、自主购机                   2、购机申请                           3、信息录入</w:t>
      </w:r>
    </w:p>
    <w:p>
      <w:pPr>
        <w:numPr>
          <w:ilvl w:val="0"/>
          <w:numId w:val="0"/>
        </w:numPr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sz w:val="4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9685655</wp:posOffset>
                </wp:positionH>
                <wp:positionV relativeFrom="paragraph">
                  <wp:posOffset>90170</wp:posOffset>
                </wp:positionV>
                <wp:extent cx="3625850" cy="1709420"/>
                <wp:effectExtent l="13970" t="13970" r="17780" b="29210"/>
                <wp:wrapNone/>
                <wp:docPr id="6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9131935" y="2103120"/>
                          <a:ext cx="3625850" cy="17094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8575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/>
                                <w:sz w:val="44"/>
                                <w:szCs w:val="44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sz w:val="44"/>
                                <w:szCs w:val="44"/>
                                <w:lang w:eastAsia="zh-CN"/>
                              </w:rPr>
                              <w:t>现场对申请资料进行审核。确认无误后通过农机购置补贴申请办理服务系统录入补贴信息。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762.65pt;margin-top:7.1pt;height:134.6pt;width:285.5pt;z-index:251663360;mso-width-relative:page;mso-height-relative:page;" fillcolor="#FFFFFF [3201]" filled="t" stroked="t" coordsize="21600,21600" o:gfxdata="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">
                <v:fill on="t" focussize="0,0"/>
                <v:stroke weight="2.2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/>
                          <w:sz w:val="44"/>
                          <w:szCs w:val="44"/>
                          <w:lang w:eastAsia="zh-CN"/>
                        </w:rPr>
                      </w:pPr>
                      <w:r>
                        <w:rPr>
                          <w:rFonts w:hint="eastAsia"/>
                          <w:sz w:val="44"/>
                          <w:szCs w:val="44"/>
                          <w:lang w:eastAsia="zh-CN"/>
                        </w:rPr>
                        <w:t>现场对申请资料进行审核。确认无误后通过农机购置补贴申请办理服务系统录入补贴信息。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4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4099560</wp:posOffset>
                </wp:positionH>
                <wp:positionV relativeFrom="paragraph">
                  <wp:posOffset>144145</wp:posOffset>
                </wp:positionV>
                <wp:extent cx="4146550" cy="1957705"/>
                <wp:effectExtent l="13970" t="13970" r="30480" b="28575"/>
                <wp:wrapNone/>
                <wp:docPr id="4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5196205" y="1907540"/>
                          <a:ext cx="4146550" cy="195770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8575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eastAsiaTheme="minorEastAsia"/>
                                <w:sz w:val="44"/>
                                <w:szCs w:val="44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sz w:val="44"/>
                                <w:szCs w:val="44"/>
                              </w:rPr>
                              <w:t>申请者携带身份证、</w:t>
                            </w:r>
                            <w:r>
                              <w:rPr>
                                <w:rFonts w:hint="eastAsia"/>
                                <w:sz w:val="44"/>
                                <w:szCs w:val="44"/>
                                <w:lang w:eastAsia="zh-CN"/>
                              </w:rPr>
                              <w:t>社保卡、购机发票、牌证机具还需携带行驶证、合格证、登记证书等相关材料</w:t>
                            </w:r>
                            <w:r>
                              <w:rPr>
                                <w:rFonts w:hint="eastAsia"/>
                                <w:sz w:val="44"/>
                                <w:szCs w:val="44"/>
                              </w:rPr>
                              <w:t>，到</w:t>
                            </w:r>
                            <w:r>
                              <w:rPr>
                                <w:rFonts w:hint="eastAsia"/>
                                <w:sz w:val="44"/>
                                <w:szCs w:val="44"/>
                                <w:lang w:eastAsia="zh-CN"/>
                              </w:rPr>
                              <w:t>县补贴服务大厅</w:t>
                            </w:r>
                            <w:r>
                              <w:rPr>
                                <w:rFonts w:hint="eastAsia"/>
                                <w:sz w:val="44"/>
                                <w:szCs w:val="44"/>
                              </w:rPr>
                              <w:t>办理</w:t>
                            </w:r>
                            <w:r>
                              <w:rPr>
                                <w:rFonts w:hint="eastAsia"/>
                                <w:sz w:val="44"/>
                                <w:szCs w:val="44"/>
                                <w:lang w:eastAsia="zh-CN"/>
                              </w:rPr>
                              <w:t>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22.8pt;margin-top:11.35pt;height:154.15pt;width:326.5pt;z-index:251661312;mso-width-relative:page;mso-height-relative:page;" fillcolor="#FFFFFF [3201]" filled="t" stroked="t" coordsize="21600,21600" o:gfxdata="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">
                <v:fill on="t" focussize="0,0"/>
                <v:stroke weight="2.2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eastAsiaTheme="minorEastAsia"/>
                          <w:sz w:val="44"/>
                          <w:szCs w:val="44"/>
                          <w:lang w:eastAsia="zh-CN"/>
                        </w:rPr>
                      </w:pPr>
                      <w:r>
                        <w:rPr>
                          <w:rFonts w:hint="eastAsia"/>
                          <w:sz w:val="44"/>
                          <w:szCs w:val="44"/>
                        </w:rPr>
                        <w:t>申请者携带身份证、</w:t>
                      </w:r>
                      <w:r>
                        <w:rPr>
                          <w:rFonts w:hint="eastAsia"/>
                          <w:sz w:val="44"/>
                          <w:szCs w:val="44"/>
                          <w:lang w:eastAsia="zh-CN"/>
                        </w:rPr>
                        <w:t>社保卡、购机发票、牌证机具还需携带行驶证、合格证、登记证书等相关材料</w:t>
                      </w:r>
                      <w:r>
                        <w:rPr>
                          <w:rFonts w:hint="eastAsia"/>
                          <w:sz w:val="44"/>
                          <w:szCs w:val="44"/>
                        </w:rPr>
                        <w:t>，到</w:t>
                      </w:r>
                      <w:r>
                        <w:rPr>
                          <w:rFonts w:hint="eastAsia"/>
                          <w:sz w:val="44"/>
                          <w:szCs w:val="44"/>
                          <w:lang w:eastAsia="zh-CN"/>
                        </w:rPr>
                        <w:t>县补贴服务大厅</w:t>
                      </w:r>
                      <w:r>
                        <w:rPr>
                          <w:rFonts w:hint="eastAsia"/>
                          <w:sz w:val="44"/>
                          <w:szCs w:val="44"/>
                        </w:rPr>
                        <w:t>办理</w:t>
                      </w:r>
                      <w:r>
                        <w:rPr>
                          <w:rFonts w:hint="eastAsia"/>
                          <w:sz w:val="44"/>
                          <w:szCs w:val="44"/>
                          <w:lang w:eastAsia="zh-CN"/>
                        </w:rPr>
                        <w:t>。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4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41275</wp:posOffset>
                </wp:positionH>
                <wp:positionV relativeFrom="paragraph">
                  <wp:posOffset>157480</wp:posOffset>
                </wp:positionV>
                <wp:extent cx="3079750" cy="1736090"/>
                <wp:effectExtent l="13970" t="13970" r="30480" b="21590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955675" y="1894840"/>
                          <a:ext cx="3079750" cy="1736090"/>
                        </a:xfrm>
                        <a:prstGeom prst="rect">
                          <a:avLst/>
                        </a:prstGeom>
                        <a:ln w="28575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hint="eastAsia"/>
                                <w:sz w:val="44"/>
                                <w:szCs w:val="44"/>
                              </w:rPr>
                              <w:t>需购买属我省补贴范围且已在我省完成归档的产品，并获取税控发票。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.25pt;margin-top:12.4pt;height:136.7pt;width:242.5pt;z-index:251659264;mso-width-relative:page;mso-height-relative:page;" fillcolor="#FFFFFF [3201]" filled="t" stroked="t" coordsize="21600,21600" o:gfxdata="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">
                <v:fill on="t" focussize="0,0"/>
                <v:stroke weight="2.25pt" color="#000000 [3200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sz w:val="44"/>
                          <w:szCs w:val="44"/>
                        </w:rPr>
                      </w:pPr>
                      <w:r>
                        <w:rPr>
                          <w:rFonts w:hint="eastAsia"/>
                          <w:sz w:val="44"/>
                          <w:szCs w:val="44"/>
                        </w:rPr>
                        <w:t>需购买属我省补贴范围且已在我省完成归档的产品，并获取税控发票。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numPr>
          <w:ilvl w:val="0"/>
          <w:numId w:val="0"/>
        </w:numPr>
        <w:tabs>
          <w:tab w:val="left" w:pos="5715"/>
        </w:tabs>
        <w:rPr>
          <w:rFonts w:hint="eastAsia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3368040</wp:posOffset>
                </wp:positionH>
                <wp:positionV relativeFrom="paragraph">
                  <wp:posOffset>413385</wp:posOffset>
                </wp:positionV>
                <wp:extent cx="652145" cy="12700"/>
                <wp:effectExtent l="0" t="52070" r="14605" b="49530"/>
                <wp:wrapNone/>
                <wp:docPr id="3" name="直接箭头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4269740" y="2468880"/>
                          <a:ext cx="652145" cy="12700"/>
                        </a:xfrm>
                        <a:prstGeom prst="straightConnector1">
                          <a:avLst/>
                        </a:prstGeom>
                        <a:ln>
                          <a:tailEnd type="arrow" w="med" len="med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y;margin-left:265.2pt;margin-top:32.55pt;height:1pt;width:51.35pt;z-index:251660288;mso-width-relative:page;mso-height-relative:page;" filled="f" stroked="t" coordsize="21600,21600" o:gfxdata="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">
                <v:fill on="f" focussize="0,0"/>
                <v:stroke weight="1.5pt" color="#000000 [3200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/>
          <w:lang w:val="en-US" w:eastAsia="zh-CN"/>
        </w:rPr>
        <w:tab/>
      </w:r>
    </w:p>
    <w:p>
      <w:pPr>
        <w:tabs>
          <w:tab w:val="left" w:pos="11503"/>
          <w:tab w:val="left" w:pos="12962"/>
        </w:tabs>
        <w:bidi w:val="0"/>
        <w:rPr>
          <w:rFonts w:hint="default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cstheme="minorBidi"/>
          <w:kern w:val="2"/>
          <w:sz w:val="21"/>
          <w:szCs w:val="24"/>
          <w:lang w:val="en-US" w:eastAsia="zh-CN" w:bidi="ar-SA"/>
        </w:rPr>
        <w:tab/>
      </w:r>
      <w:r>
        <w:rPr>
          <w:rFonts w:hint="eastAsia" w:cstheme="minorBidi"/>
          <w:kern w:val="2"/>
          <w:sz w:val="21"/>
          <w:szCs w:val="24"/>
          <w:lang w:val="en-US" w:eastAsia="zh-CN" w:bidi="ar-SA"/>
        </w:rPr>
        <w:tab/>
      </w:r>
    </w:p>
    <w:p>
      <w:pPr>
        <w:bidi w:val="0"/>
        <w:jc w:val="center"/>
        <w:rPr>
          <w:sz w:val="21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8712200</wp:posOffset>
                </wp:positionH>
                <wp:positionV relativeFrom="paragraph">
                  <wp:posOffset>32385</wp:posOffset>
                </wp:positionV>
                <wp:extent cx="587375" cy="12700"/>
                <wp:effectExtent l="0" t="52070" r="3175" b="49530"/>
                <wp:wrapNone/>
                <wp:docPr id="5" name="直接箭头连接符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8035925" y="2560320"/>
                          <a:ext cx="587375" cy="12700"/>
                        </a:xfrm>
                        <a:prstGeom prst="straightConnector1">
                          <a:avLst/>
                        </a:prstGeom>
                        <a:ln>
                          <a:tailEnd type="arrow" w="med" len="med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y;margin-left:686pt;margin-top:2.55pt;height:1pt;width:46.25pt;z-index:251662336;mso-width-relative:page;mso-height-relative:page;" filled="f" stroked="t" coordsize="21600,21600" o:gfxdata="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">
                <v:fill on="f" focussize="0,0"/>
                <v:stroke weight="1.5pt" color="#000000 [3200]" miterlimit="8" joinstyle="miter" endarrow="open"/>
                <v:imagedata o:title=""/>
                <o:lock v:ext="edit" aspectratio="f"/>
              </v:shape>
            </w:pict>
          </mc:Fallback>
        </mc:AlternateContent>
      </w:r>
    </w:p>
    <w:p>
      <w:pPr>
        <w:bidi w:val="0"/>
        <w:rPr>
          <w:rFonts w:hint="default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tabs>
          <w:tab w:val="left" w:pos="18263"/>
        </w:tabs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、</w:t>
      </w:r>
    </w:p>
    <w:p>
      <w:pPr>
        <w:tabs>
          <w:tab w:val="left" w:pos="18263"/>
        </w:tabs>
        <w:bidi w:val="0"/>
        <w:jc w:val="left"/>
        <w:rPr>
          <w:rFonts w:hint="eastAsia"/>
          <w:lang w:val="en-US" w:eastAsia="zh-CN"/>
        </w:rPr>
      </w:pPr>
    </w:p>
    <w:p>
      <w:pPr>
        <w:tabs>
          <w:tab w:val="left" w:pos="18263"/>
        </w:tabs>
        <w:bidi w:val="0"/>
        <w:jc w:val="left"/>
        <w:rPr>
          <w:rFonts w:hint="eastAsia"/>
          <w:lang w:val="en-US" w:eastAsia="zh-CN"/>
        </w:rPr>
      </w:pPr>
    </w:p>
    <w:p>
      <w:pPr>
        <w:tabs>
          <w:tab w:val="left" w:pos="18263"/>
        </w:tabs>
        <w:bidi w:val="0"/>
        <w:jc w:val="left"/>
        <w:rPr>
          <w:rFonts w:hint="eastAsia"/>
          <w:lang w:val="en-US" w:eastAsia="zh-CN"/>
        </w:rPr>
      </w:pPr>
    </w:p>
    <w:p>
      <w:pPr>
        <w:tabs>
          <w:tab w:val="left" w:pos="18263"/>
        </w:tabs>
        <w:bidi w:val="0"/>
        <w:jc w:val="left"/>
        <w:rPr>
          <w:rFonts w:hint="eastAsia"/>
          <w:lang w:val="en-US" w:eastAsia="zh-CN"/>
        </w:rPr>
      </w:pPr>
    </w:p>
    <w:p>
      <w:pPr>
        <w:tabs>
          <w:tab w:val="left" w:pos="18263"/>
        </w:tabs>
        <w:bidi w:val="0"/>
        <w:jc w:val="left"/>
        <w:rPr>
          <w:rFonts w:hint="eastAsia"/>
          <w:lang w:val="en-US" w:eastAsia="zh-CN"/>
        </w:rPr>
      </w:pPr>
    </w:p>
    <w:p>
      <w:pPr>
        <w:tabs>
          <w:tab w:val="left" w:pos="18263"/>
        </w:tabs>
        <w:bidi w:val="0"/>
        <w:jc w:val="left"/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tabs>
          <w:tab w:val="left" w:pos="13147"/>
        </w:tabs>
        <w:ind w:firstLine="1320" w:firstLineChars="300"/>
        <w:rPr>
          <w:rFonts w:hint="default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4、机具核验</w:t>
      </w:r>
      <w:r>
        <w:rPr>
          <w:sz w:val="4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88900</wp:posOffset>
                </wp:positionH>
                <wp:positionV relativeFrom="paragraph">
                  <wp:posOffset>427355</wp:posOffset>
                </wp:positionV>
                <wp:extent cx="3156585" cy="2165985"/>
                <wp:effectExtent l="13970" t="13970" r="29845" b="29845"/>
                <wp:wrapNone/>
                <wp:docPr id="7" name="文本框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003300" y="5730875"/>
                          <a:ext cx="3156585" cy="216598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8575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/>
                                <w:sz w:val="44"/>
                                <w:szCs w:val="44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sz w:val="44"/>
                                <w:szCs w:val="44"/>
                                <w:lang w:eastAsia="zh-CN"/>
                              </w:rPr>
                              <w:t>对所购机具进行信息核验，小型机具上传人机合影，确认个人信息是否无误。</w:t>
                            </w:r>
                          </w:p>
                          <w:p>
                            <w:pPr>
                              <w:rPr>
                                <w:rFonts w:hint="default" w:eastAsiaTheme="minorEastAsia"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7pt;margin-top:33.65pt;height:170.55pt;width:248.55pt;z-index:251664384;mso-width-relative:page;mso-height-relative:page;" fillcolor="#FFFFFF [3201]" filled="t" stroked="t" coordsize="21600,21600" o:gfxdata="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">
                <v:fill on="t" focussize="0,0"/>
                <v:stroke weight="2.2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/>
                          <w:sz w:val="44"/>
                          <w:szCs w:val="44"/>
                          <w:lang w:eastAsia="zh-CN"/>
                        </w:rPr>
                      </w:pPr>
                      <w:r>
                        <w:rPr>
                          <w:rFonts w:hint="eastAsia"/>
                          <w:sz w:val="44"/>
                          <w:szCs w:val="44"/>
                          <w:lang w:eastAsia="zh-CN"/>
                        </w:rPr>
                        <w:t>对所购机具进行信息核验，小型机具上传人机合影，确认个人信息是否无误。</w:t>
                      </w:r>
                    </w:p>
                    <w:p>
                      <w:pPr>
                        <w:rPr>
                          <w:rFonts w:hint="default" w:eastAsiaTheme="minorEastAsia"/>
                          <w:lang w:val="en-US"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 xml:space="preserve">                  5、信息公示</w:t>
      </w: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ab/>
      </w: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 xml:space="preserve">      6、申请结算</w:t>
      </w:r>
    </w:p>
    <w:p>
      <w:pPr>
        <w:bidi w:val="0"/>
        <w:rPr>
          <w:rFonts w:hint="default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7747635</wp:posOffset>
                </wp:positionH>
                <wp:positionV relativeFrom="paragraph">
                  <wp:posOffset>28575</wp:posOffset>
                </wp:positionV>
                <wp:extent cx="5231130" cy="2060575"/>
                <wp:effectExtent l="13970" t="13970" r="31750" b="20955"/>
                <wp:wrapNone/>
                <wp:docPr id="11" name="文本框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8792845" y="5469890"/>
                          <a:ext cx="5231130" cy="20605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8575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/>
                                <w:sz w:val="44"/>
                                <w:szCs w:val="44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sz w:val="44"/>
                                <w:szCs w:val="44"/>
                                <w:lang w:eastAsia="zh-CN"/>
                              </w:rPr>
                              <w:t>公示期到期后，把数据打包确认结算，将《补贴机具结算明细表》（附购机者的联系电话和社保账号）、《农机购置补贴资金结算汇总表》等补贴资金结算材料，汇总后报县级财政部门审核。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610.05pt;margin-top:2.25pt;height:162.25pt;width:411.9pt;z-index:251668480;mso-width-relative:page;mso-height-relative:page;" fillcolor="#FFFFFF [3201]" filled="t" stroked="t" coordsize="21600,21600" o:gfxdata="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">
                <v:fill on="t" focussize="0,0"/>
                <v:stroke weight="2.2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/>
                          <w:sz w:val="44"/>
                          <w:szCs w:val="44"/>
                          <w:lang w:eastAsia="zh-CN"/>
                        </w:rPr>
                      </w:pPr>
                      <w:r>
                        <w:rPr>
                          <w:rFonts w:hint="eastAsia"/>
                          <w:sz w:val="44"/>
                          <w:szCs w:val="44"/>
                          <w:lang w:eastAsia="zh-CN"/>
                        </w:rPr>
                        <w:t>公示期到期后，把数据打包确认结算，将《补贴机具结算明细表》（附购机者的联系电话和社保账号）、《农机购置补贴资金结算汇总表》等补贴资金结算材料，汇总后报县级财政部门审核。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3964305</wp:posOffset>
                </wp:positionH>
                <wp:positionV relativeFrom="paragraph">
                  <wp:posOffset>42545</wp:posOffset>
                </wp:positionV>
                <wp:extent cx="3169285" cy="2045970"/>
                <wp:effectExtent l="13970" t="13970" r="17145" b="16510"/>
                <wp:wrapNone/>
                <wp:docPr id="9" name="文本框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5126355" y="5587365"/>
                          <a:ext cx="3169285" cy="204597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8575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/>
                                <w:sz w:val="44"/>
                                <w:szCs w:val="4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sz w:val="44"/>
                                <w:szCs w:val="44"/>
                                <w:lang w:eastAsia="zh-CN"/>
                              </w:rPr>
                              <w:t>申请购机者信息在系统内公示</w:t>
                            </w:r>
                            <w:r>
                              <w:rPr>
                                <w:rFonts w:hint="eastAsia"/>
                                <w:sz w:val="44"/>
                                <w:szCs w:val="44"/>
                                <w:lang w:val="en-US" w:eastAsia="zh-CN"/>
                              </w:rPr>
                              <w:t>7天。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12.15pt;margin-top:3.35pt;height:161.1pt;width:249.55pt;z-index:251666432;mso-width-relative:page;mso-height-relative:page;" fillcolor="#FFFFFF [3201]" filled="t" stroked="t" coordsize="21600,21600" o:gfxdata="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">
                <v:fill on="t" focussize="0,0"/>
                <v:stroke weight="2.2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/>
                          <w:sz w:val="44"/>
                          <w:szCs w:val="44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sz w:val="44"/>
                          <w:szCs w:val="44"/>
                          <w:lang w:eastAsia="zh-CN"/>
                        </w:rPr>
                        <w:t>申请购机者信息在系统内公示</w:t>
                      </w:r>
                      <w:r>
                        <w:rPr>
                          <w:rFonts w:hint="eastAsia"/>
                          <w:sz w:val="44"/>
                          <w:szCs w:val="44"/>
                          <w:lang w:val="en-US" w:eastAsia="zh-CN"/>
                        </w:rPr>
                        <w:t>7天。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tabs>
          <w:tab w:val="left" w:pos="5215"/>
          <w:tab w:val="left" w:pos="6838"/>
          <w:tab w:val="left" w:pos="11832"/>
        </w:tabs>
        <w:bidi w:val="0"/>
        <w:jc w:val="left"/>
        <w:rPr>
          <w:rFonts w:hint="eastAsia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7278370</wp:posOffset>
                </wp:positionH>
                <wp:positionV relativeFrom="paragraph">
                  <wp:posOffset>78105</wp:posOffset>
                </wp:positionV>
                <wp:extent cx="482600" cy="0"/>
                <wp:effectExtent l="0" t="53975" r="12700" b="60325"/>
                <wp:wrapNone/>
                <wp:docPr id="10" name="直接箭头连接符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8192770" y="6174105"/>
                          <a:ext cx="482600" cy="0"/>
                        </a:xfrm>
                        <a:prstGeom prst="straightConnector1">
                          <a:avLst/>
                        </a:prstGeom>
                        <a:ln>
                          <a:tailEnd type="arrow" w="med" len="med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573.1pt;margin-top:6.15pt;height:0pt;width:38pt;z-index:251667456;mso-width-relative:page;mso-height-relative:page;" filled="f" stroked="t" coordsize="21600,21600" o:gfxdata="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">
                <v:fill on="f" focussize="0,0"/>
                <v:stroke weight="1.5pt" color="#000000 [3200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3272155</wp:posOffset>
                </wp:positionH>
                <wp:positionV relativeFrom="paragraph">
                  <wp:posOffset>130810</wp:posOffset>
                </wp:positionV>
                <wp:extent cx="704850" cy="12700"/>
                <wp:effectExtent l="0" t="52070" r="0" b="49530"/>
                <wp:wrapNone/>
                <wp:docPr id="8" name="直接箭头连接符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4186555" y="6226810"/>
                          <a:ext cx="704850" cy="12700"/>
                        </a:xfrm>
                        <a:prstGeom prst="straightConnector1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y;margin-left:257.65pt;margin-top:10.3pt;height:1pt;width:55.5pt;z-index:251665408;mso-width-relative:page;mso-height-relative:page;" filled="f" stroked="t" coordsize="21600,21600" o:gfxdata="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">
                <v:fill on="f" focussize="0,0"/>
                <v:stroke weight="1.5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</w:p>
    <w:p>
      <w:pPr>
        <w:tabs>
          <w:tab w:val="left" w:pos="5215"/>
          <w:tab w:val="left" w:pos="6838"/>
          <w:tab w:val="left" w:pos="11832"/>
        </w:tabs>
        <w:bidi w:val="0"/>
        <w:jc w:val="left"/>
        <w:rPr>
          <w:rFonts w:hint="default"/>
          <w:lang w:val="en-US" w:eastAsia="zh-CN"/>
        </w:rPr>
      </w:pPr>
    </w:p>
    <w:p>
      <w:pPr>
        <w:tabs>
          <w:tab w:val="left" w:pos="5215"/>
          <w:tab w:val="left" w:pos="6838"/>
          <w:tab w:val="left" w:pos="11832"/>
        </w:tabs>
        <w:bidi w:val="0"/>
        <w:jc w:val="left"/>
        <w:rPr>
          <w:rFonts w:hint="default"/>
          <w:lang w:val="en-US" w:eastAsia="zh-CN"/>
        </w:rPr>
      </w:pPr>
    </w:p>
    <w:p>
      <w:pPr>
        <w:tabs>
          <w:tab w:val="left" w:pos="5215"/>
          <w:tab w:val="left" w:pos="6838"/>
          <w:tab w:val="left" w:pos="11832"/>
        </w:tabs>
        <w:bidi w:val="0"/>
        <w:jc w:val="left"/>
        <w:rPr>
          <w:rFonts w:hint="default"/>
          <w:lang w:val="en-US" w:eastAsia="zh-CN"/>
        </w:rPr>
      </w:pPr>
    </w:p>
    <w:p>
      <w:pPr>
        <w:tabs>
          <w:tab w:val="left" w:pos="5215"/>
          <w:tab w:val="left" w:pos="6838"/>
          <w:tab w:val="left" w:pos="11832"/>
        </w:tabs>
        <w:bidi w:val="0"/>
        <w:jc w:val="left"/>
        <w:rPr>
          <w:rFonts w:hint="default"/>
          <w:lang w:val="en-US" w:eastAsia="zh-CN"/>
        </w:rPr>
      </w:pPr>
    </w:p>
    <w:p>
      <w:pPr>
        <w:tabs>
          <w:tab w:val="left" w:pos="5215"/>
          <w:tab w:val="left" w:pos="6838"/>
          <w:tab w:val="left" w:pos="11832"/>
        </w:tabs>
        <w:bidi w:val="0"/>
        <w:jc w:val="left"/>
        <w:rPr>
          <w:rFonts w:hint="default"/>
          <w:lang w:val="en-US" w:eastAsia="zh-CN"/>
        </w:rPr>
      </w:pPr>
    </w:p>
    <w:p>
      <w:pPr>
        <w:tabs>
          <w:tab w:val="left" w:pos="5215"/>
          <w:tab w:val="left" w:pos="6838"/>
          <w:tab w:val="left" w:pos="11832"/>
        </w:tabs>
        <w:bidi w:val="0"/>
        <w:jc w:val="left"/>
        <w:rPr>
          <w:rFonts w:hint="default"/>
          <w:lang w:val="en-US" w:eastAsia="zh-CN"/>
        </w:rPr>
      </w:pPr>
    </w:p>
    <w:p>
      <w:pPr>
        <w:tabs>
          <w:tab w:val="left" w:pos="5215"/>
          <w:tab w:val="left" w:pos="6838"/>
          <w:tab w:val="left" w:pos="11832"/>
        </w:tabs>
        <w:bidi w:val="0"/>
        <w:jc w:val="left"/>
        <w:rPr>
          <w:rFonts w:hint="default"/>
          <w:lang w:val="en-US" w:eastAsia="zh-CN"/>
        </w:rPr>
      </w:pPr>
    </w:p>
    <w:p>
      <w:pPr>
        <w:tabs>
          <w:tab w:val="left" w:pos="5215"/>
          <w:tab w:val="left" w:pos="6838"/>
          <w:tab w:val="left" w:pos="11832"/>
        </w:tabs>
        <w:bidi w:val="0"/>
        <w:jc w:val="left"/>
        <w:rPr>
          <w:rFonts w:hint="default"/>
          <w:lang w:val="en-US" w:eastAsia="zh-CN"/>
        </w:rPr>
      </w:pPr>
    </w:p>
    <w:p>
      <w:pPr>
        <w:tabs>
          <w:tab w:val="left" w:pos="5215"/>
          <w:tab w:val="left" w:pos="6838"/>
          <w:tab w:val="left" w:pos="11832"/>
        </w:tabs>
        <w:bidi w:val="0"/>
        <w:jc w:val="left"/>
        <w:rPr>
          <w:rFonts w:hint="default"/>
          <w:lang w:val="en-US" w:eastAsia="zh-CN"/>
        </w:rPr>
      </w:pPr>
    </w:p>
    <w:p>
      <w:pPr>
        <w:numPr>
          <w:ilvl w:val="0"/>
          <w:numId w:val="0"/>
        </w:numPr>
        <w:tabs>
          <w:tab w:val="left" w:pos="5215"/>
          <w:tab w:val="left" w:pos="6838"/>
          <w:tab w:val="left" w:pos="11832"/>
        </w:tabs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</w:t>
      </w: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 xml:space="preserve">          7、兑付资金</w:t>
      </w:r>
    </w:p>
    <w:p>
      <w:pPr>
        <w:numPr>
          <w:ilvl w:val="0"/>
          <w:numId w:val="0"/>
        </w:numPr>
        <w:tabs>
          <w:tab w:val="left" w:pos="5215"/>
          <w:tab w:val="left" w:pos="6838"/>
          <w:tab w:val="left" w:pos="11832"/>
        </w:tabs>
        <w:bidi w:val="0"/>
        <w:jc w:val="left"/>
        <w:rPr>
          <w:rFonts w:hint="default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356235</wp:posOffset>
                </wp:positionH>
                <wp:positionV relativeFrom="paragraph">
                  <wp:posOffset>213360</wp:posOffset>
                </wp:positionV>
                <wp:extent cx="5793105" cy="1336675"/>
                <wp:effectExtent l="13970" t="13970" r="22225" b="20955"/>
                <wp:wrapNone/>
                <wp:docPr id="12" name="文本框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146810" y="8536305"/>
                          <a:ext cx="5793105" cy="13366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8575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/>
                                <w:sz w:val="44"/>
                                <w:szCs w:val="44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sz w:val="44"/>
                                <w:szCs w:val="44"/>
                                <w:lang w:eastAsia="zh-CN"/>
                              </w:rPr>
                              <w:t>县级财政部门在收到农机部门送来的补贴资金结算材料审核无误后，按规定把补贴资金拨付到购机者的“社保卡”帐户上。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8.05pt;margin-top:16.8pt;height:105.25pt;width:456.15pt;z-index:251669504;mso-width-relative:page;mso-height-relative:page;" fillcolor="#FFFFFF [3201]" filled="t" stroked="t" coordsize="21600,21600" o:gfxdata="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">
                <v:fill on="t" focussize="0,0"/>
                <v:stroke weight="2.2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/>
                          <w:sz w:val="44"/>
                          <w:szCs w:val="44"/>
                          <w:lang w:eastAsia="zh-CN"/>
                        </w:rPr>
                      </w:pPr>
                      <w:r>
                        <w:rPr>
                          <w:rFonts w:hint="eastAsia"/>
                          <w:sz w:val="44"/>
                          <w:szCs w:val="44"/>
                          <w:lang w:eastAsia="zh-CN"/>
                        </w:rPr>
                        <w:t>县级财政部门在收到农机部门送来的补贴资金结算材料审核无误后，按规定把补贴资金拨付到购机者的“社保卡”帐户上。</w:t>
                      </w:r>
                    </w:p>
                  </w:txbxContent>
                </v:textbox>
              </v:shape>
            </w:pict>
          </mc:Fallback>
        </mc:AlternateContent>
      </w:r>
    </w:p>
    <w:sectPr>
      <w:pgSz w:w="23811" w:h="16838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5317205"/>
    <w:rsid w:val="279362AA"/>
    <w:rsid w:val="2B836F06"/>
    <w:rsid w:val="46594322"/>
    <w:rsid w:val="5DE25CD6"/>
    <w:rsid w:val="5F673CCF"/>
    <w:rsid w:val="68266115"/>
    <w:rsid w:val="68C6737E"/>
    <w:rsid w:val="79E61B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415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2021-10-11T00:34:00Z</dcterms:created>
  <dc:creator>Administrator</dc:creator>
  <cp:lastModifiedBy>Tong</cp:lastModifiedBy>
  <cp:lastPrinted>2021-10-11T07:57:00Z</cp:lastPrinted>
  <dcterms:modified xsi:type="dcterms:W3CDTF">2021-12-24T02:40:35Z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6E449D46DBB147F2847E569EF609CA12</vt:lpwstr>
  </property>
</Properties>
</file>