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2020年平舆县农机购置补贴中央资金实时进度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      </w:t>
      </w:r>
    </w:p>
    <w:p>
      <w:pPr>
        <w:bidi w:val="0"/>
        <w:ind w:firstLine="291" w:firstLineChars="0"/>
        <w:jc w:val="left"/>
        <w:rPr>
          <w:rFonts w:hint="default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kern w:val="2"/>
          <w:sz w:val="32"/>
          <w:szCs w:val="32"/>
          <w:lang w:val="en-US" w:eastAsia="zh-CN" w:bidi="ar-SA"/>
        </w:rPr>
        <w:t>2020年平舆县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748A6"/>
    <w:rsid w:val="40F7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2020-12-01T03:20:00Z</dcterms:created>
  <dc:creator>知足常乐</dc:creator>
  <cp:lastModifiedBy>知足常乐</cp:lastModifiedBy>
  <dcterms:modified xsi:type="dcterms:W3CDTF">2020-12-01T03:25:34Z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