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潢川县2019年度农机购置补贴情况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实施公告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2019年，中央下达潢川县农业机械购置补贴资金2366万元，2018年结余资金244.7284万元，共计2610.7284万元。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潢川县农机局严格按照国家、省市要求进行落实，进行分期分批检验结算，共受理机具648台（其中旋耕机169台、秧盘播种成套设备26台、水稻插秧机107台、植保机械4台、谷物收割机57台、油菜籽收割机46台、捡拾压捆机15台、秸秆粉碎还田机2台、谷物烘干机6台、动力机械215台、北斗导航系统1台）。第一批机具117台机具，中央补贴资金3038400元。第二批420台机具，中央补贴资金8187400元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。第三批111台，中央补贴资金1345200元。共使用中央资金1257.1000元，带动农户投入</w:t>
      </w:r>
      <w:r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44865710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元。所有数据全部在网上公示。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textAlignment w:val="auto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潢川县农机局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2019年12月23日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02ED1"/>
    <w:rsid w:val="021E292B"/>
    <w:rsid w:val="03974B7F"/>
    <w:rsid w:val="133C701B"/>
    <w:rsid w:val="143815E8"/>
    <w:rsid w:val="181C5064"/>
    <w:rsid w:val="19FE4A7E"/>
    <w:rsid w:val="1EA24BB5"/>
    <w:rsid w:val="22A73293"/>
    <w:rsid w:val="236C1832"/>
    <w:rsid w:val="2EDB21DC"/>
    <w:rsid w:val="36695362"/>
    <w:rsid w:val="38AA7F33"/>
    <w:rsid w:val="3B9708C5"/>
    <w:rsid w:val="41FC79B2"/>
    <w:rsid w:val="42DF162F"/>
    <w:rsid w:val="477F032D"/>
    <w:rsid w:val="4BD7311F"/>
    <w:rsid w:val="50CB7365"/>
    <w:rsid w:val="53241D3F"/>
    <w:rsid w:val="568D5C97"/>
    <w:rsid w:val="6B2B7933"/>
    <w:rsid w:val="6C1145A2"/>
    <w:rsid w:val="6DB56134"/>
    <w:rsid w:val="75A3170E"/>
    <w:rsid w:val="794D0060"/>
    <w:rsid w:val="7CD462CE"/>
    <w:rsid w:val="7ED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2019-10-31T07:06:00Z</dcterms:created>
  <dc:creator>win10</dc:creator>
  <cp:lastModifiedBy>win10</cp:lastModifiedBy>
  <cp:lastPrinted>2019-12-24T08:41:00Z</cp:lastPrinted>
  <dcterms:modified xsi:type="dcterms:W3CDTF">2020-04-02T12:14:05Z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