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E36" w:rsidRDefault="00B255FD" w:rsidP="0092438C">
      <w:pPr>
        <w:adjustRightInd w:val="0"/>
        <w:snapToGrid w:val="0"/>
        <w:jc w:val="center"/>
        <w:rPr>
          <w:rFonts w:ascii="宋体"/>
          <w:b/>
          <w:sz w:val="44"/>
          <w:szCs w:val="44"/>
        </w:rPr>
      </w:pPr>
      <w:r>
        <w:rPr>
          <w:rFonts w:ascii="宋体" w:hAnsi="宋体" w:hint="eastAsia"/>
          <w:b/>
          <w:sz w:val="44"/>
          <w:szCs w:val="44"/>
        </w:rPr>
        <w:t>汝阳县</w:t>
      </w:r>
      <w:r>
        <w:rPr>
          <w:rFonts w:ascii="宋体" w:hAnsi="宋体"/>
          <w:b/>
          <w:sz w:val="44"/>
          <w:szCs w:val="44"/>
        </w:rPr>
        <w:t>2018-2020</w:t>
      </w:r>
      <w:r>
        <w:rPr>
          <w:rFonts w:ascii="宋体" w:hAnsi="宋体" w:hint="eastAsia"/>
          <w:b/>
          <w:sz w:val="44"/>
          <w:szCs w:val="44"/>
        </w:rPr>
        <w:t>年农业机械</w:t>
      </w:r>
    </w:p>
    <w:p w:rsidR="004B1E36" w:rsidRDefault="00B255FD">
      <w:pPr>
        <w:adjustRightInd w:val="0"/>
        <w:snapToGrid w:val="0"/>
        <w:jc w:val="center"/>
        <w:rPr>
          <w:rFonts w:ascii="宋体"/>
          <w:b/>
          <w:sz w:val="44"/>
          <w:szCs w:val="44"/>
        </w:rPr>
      </w:pPr>
      <w:r>
        <w:rPr>
          <w:rFonts w:ascii="宋体" w:hAnsi="宋体" w:hint="eastAsia"/>
          <w:b/>
          <w:sz w:val="44"/>
          <w:szCs w:val="44"/>
        </w:rPr>
        <w:t>购置补贴实施方案</w:t>
      </w:r>
    </w:p>
    <w:p w:rsidR="00DE70CD" w:rsidRDefault="00DE70CD">
      <w:pPr>
        <w:adjustRightInd w:val="0"/>
        <w:snapToGrid w:val="0"/>
        <w:ind w:firstLineChars="200" w:firstLine="640"/>
        <w:jc w:val="left"/>
        <w:rPr>
          <w:rFonts w:ascii="仿宋" w:eastAsia="仿宋" w:hAnsi="仿宋" w:cs="仿宋"/>
          <w:kern w:val="0"/>
          <w:sz w:val="32"/>
          <w:szCs w:val="32"/>
        </w:rPr>
      </w:pP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为更好满足农民群众农业生产购机需求，提高农业生产机械化水平，根据河南省农业机械管理局、河南省财政厅《</w:t>
      </w:r>
      <w:r w:rsidR="00286AA5">
        <w:rPr>
          <w:rFonts w:ascii="仿宋" w:eastAsia="仿宋" w:hAnsi="仿宋" w:cs="仿宋" w:hint="eastAsia"/>
          <w:kern w:val="0"/>
          <w:sz w:val="32"/>
          <w:szCs w:val="32"/>
        </w:rPr>
        <w:t>河南省</w:t>
      </w:r>
      <w:r>
        <w:rPr>
          <w:rFonts w:ascii="仿宋" w:eastAsia="仿宋" w:hAnsi="仿宋" w:cs="仿宋"/>
          <w:kern w:val="0"/>
          <w:sz w:val="32"/>
          <w:szCs w:val="32"/>
        </w:rPr>
        <w:t>2018-2020</w:t>
      </w:r>
      <w:r>
        <w:rPr>
          <w:rFonts w:ascii="仿宋" w:eastAsia="仿宋" w:hAnsi="仿宋" w:cs="仿宋" w:hint="eastAsia"/>
          <w:kern w:val="0"/>
          <w:sz w:val="32"/>
          <w:szCs w:val="32"/>
        </w:rPr>
        <w:t>年农业机械购置补贴实施指导意见》</w:t>
      </w:r>
      <w:r w:rsidR="00286AA5">
        <w:rPr>
          <w:rFonts w:ascii="仿宋" w:eastAsia="仿宋" w:hAnsi="仿宋" w:cs="仿宋" w:hint="eastAsia"/>
          <w:kern w:val="0"/>
          <w:sz w:val="32"/>
          <w:szCs w:val="32"/>
        </w:rPr>
        <w:t>的通知</w:t>
      </w:r>
      <w:r>
        <w:rPr>
          <w:rFonts w:ascii="仿宋" w:eastAsia="仿宋" w:hAnsi="仿宋" w:cs="仿宋" w:hint="eastAsia"/>
          <w:kern w:val="0"/>
          <w:sz w:val="32"/>
          <w:szCs w:val="32"/>
        </w:rPr>
        <w:t>（豫农机计文〔</w:t>
      </w:r>
      <w:r>
        <w:rPr>
          <w:rFonts w:ascii="仿宋" w:eastAsia="仿宋" w:hAnsi="仿宋" w:cs="仿宋"/>
          <w:kern w:val="0"/>
          <w:sz w:val="32"/>
          <w:szCs w:val="32"/>
        </w:rPr>
        <w:t>2018</w:t>
      </w:r>
      <w:r>
        <w:rPr>
          <w:rFonts w:ascii="仿宋" w:eastAsia="仿宋" w:hAnsi="仿宋" w:cs="仿宋" w:hint="eastAsia"/>
          <w:kern w:val="0"/>
          <w:sz w:val="32"/>
          <w:szCs w:val="32"/>
        </w:rPr>
        <w:t>〕</w:t>
      </w:r>
      <w:r>
        <w:rPr>
          <w:rFonts w:ascii="仿宋" w:eastAsia="仿宋" w:hAnsi="仿宋" w:cs="仿宋"/>
          <w:kern w:val="0"/>
          <w:sz w:val="32"/>
          <w:szCs w:val="32"/>
        </w:rPr>
        <w:t>29</w:t>
      </w:r>
      <w:r>
        <w:rPr>
          <w:rFonts w:ascii="仿宋" w:eastAsia="仿宋" w:hAnsi="仿宋" w:cs="仿宋" w:hint="eastAsia"/>
          <w:kern w:val="0"/>
          <w:sz w:val="32"/>
          <w:szCs w:val="32"/>
        </w:rPr>
        <w:t>号）要求，结合我县实际，制定本实施方案。</w:t>
      </w:r>
    </w:p>
    <w:p w:rsidR="004B1E36" w:rsidRPr="00BD32C3" w:rsidRDefault="00B255FD" w:rsidP="00BD32C3">
      <w:pPr>
        <w:adjustRightInd w:val="0"/>
        <w:snapToGrid w:val="0"/>
        <w:spacing w:line="360" w:lineRule="auto"/>
        <w:ind w:firstLineChars="200" w:firstLine="643"/>
        <w:jc w:val="left"/>
        <w:rPr>
          <w:rFonts w:asciiTheme="majorEastAsia" w:eastAsiaTheme="majorEastAsia" w:hAnsiTheme="majorEastAsia" w:cs="仿宋"/>
          <w:b/>
          <w:kern w:val="0"/>
          <w:sz w:val="32"/>
          <w:szCs w:val="32"/>
        </w:rPr>
      </w:pPr>
      <w:r w:rsidRPr="00BD32C3">
        <w:rPr>
          <w:rFonts w:asciiTheme="majorEastAsia" w:eastAsiaTheme="majorEastAsia" w:hAnsiTheme="majorEastAsia" w:cs="仿宋" w:hint="eastAsia"/>
          <w:b/>
          <w:kern w:val="0"/>
          <w:sz w:val="32"/>
          <w:szCs w:val="32"/>
        </w:rPr>
        <w:t>一、总体要求</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rsidR="004B1E36" w:rsidRPr="00BD32C3" w:rsidRDefault="00B255FD" w:rsidP="00BF1D37">
      <w:pPr>
        <w:adjustRightInd w:val="0"/>
        <w:snapToGrid w:val="0"/>
        <w:spacing w:line="360" w:lineRule="auto"/>
        <w:ind w:firstLineChars="147" w:firstLine="472"/>
        <w:jc w:val="left"/>
        <w:rPr>
          <w:rFonts w:asciiTheme="majorEastAsia" w:eastAsiaTheme="majorEastAsia" w:hAnsiTheme="majorEastAsia" w:cs="仿宋"/>
          <w:b/>
          <w:kern w:val="0"/>
          <w:sz w:val="32"/>
          <w:szCs w:val="32"/>
        </w:rPr>
      </w:pPr>
      <w:r w:rsidRPr="00BD32C3">
        <w:rPr>
          <w:rFonts w:asciiTheme="majorEastAsia" w:eastAsiaTheme="majorEastAsia" w:hAnsiTheme="majorEastAsia" w:cs="仿宋" w:hint="eastAsia"/>
          <w:b/>
          <w:kern w:val="0"/>
          <w:sz w:val="32"/>
          <w:szCs w:val="32"/>
        </w:rPr>
        <w:lastRenderedPageBreak/>
        <w:t>二、实施范围及补贴对象</w:t>
      </w:r>
    </w:p>
    <w:p w:rsidR="004B1E36" w:rsidRPr="00BD32C3" w:rsidRDefault="00B255FD" w:rsidP="00BD32C3">
      <w:pPr>
        <w:adjustRightInd w:val="0"/>
        <w:snapToGrid w:val="0"/>
        <w:spacing w:line="360" w:lineRule="auto"/>
        <w:ind w:firstLineChars="200" w:firstLine="643"/>
        <w:jc w:val="left"/>
        <w:rPr>
          <w:rFonts w:ascii="仿宋" w:eastAsia="仿宋" w:hAnsi="仿宋" w:cs="仿宋"/>
          <w:b/>
          <w:kern w:val="0"/>
          <w:sz w:val="32"/>
          <w:szCs w:val="32"/>
        </w:rPr>
      </w:pPr>
      <w:r w:rsidRPr="00BD32C3">
        <w:rPr>
          <w:rFonts w:ascii="仿宋" w:eastAsia="仿宋" w:hAnsi="仿宋" w:cs="仿宋" w:hint="eastAsia"/>
          <w:b/>
          <w:kern w:val="0"/>
          <w:sz w:val="32"/>
          <w:szCs w:val="32"/>
        </w:rPr>
        <w:t>（一）实施范围</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实施范围覆盖全县</w:t>
      </w:r>
      <w:r>
        <w:rPr>
          <w:rFonts w:ascii="仿宋" w:eastAsia="仿宋" w:hAnsi="仿宋" w:cs="仿宋"/>
          <w:kern w:val="0"/>
          <w:sz w:val="32"/>
          <w:szCs w:val="32"/>
        </w:rPr>
        <w:t>14</w:t>
      </w:r>
      <w:r>
        <w:rPr>
          <w:rFonts w:ascii="仿宋" w:eastAsia="仿宋" w:hAnsi="仿宋" w:cs="仿宋" w:hint="eastAsia"/>
          <w:kern w:val="0"/>
          <w:sz w:val="32"/>
          <w:szCs w:val="32"/>
        </w:rPr>
        <w:t>个乡镇、工业区的所有行政村。</w:t>
      </w:r>
    </w:p>
    <w:p w:rsidR="004B1E36" w:rsidRPr="00BD32C3" w:rsidRDefault="00B255FD" w:rsidP="00BD32C3">
      <w:pPr>
        <w:adjustRightInd w:val="0"/>
        <w:snapToGrid w:val="0"/>
        <w:spacing w:line="360" w:lineRule="auto"/>
        <w:ind w:firstLineChars="200" w:firstLine="643"/>
        <w:jc w:val="left"/>
        <w:rPr>
          <w:rFonts w:ascii="仿宋" w:eastAsia="仿宋" w:hAnsi="仿宋" w:cs="仿宋"/>
          <w:b/>
          <w:kern w:val="0"/>
          <w:sz w:val="32"/>
          <w:szCs w:val="32"/>
        </w:rPr>
      </w:pPr>
      <w:r w:rsidRPr="00BD32C3">
        <w:rPr>
          <w:rFonts w:ascii="仿宋" w:eastAsia="仿宋" w:hAnsi="仿宋" w:cs="仿宋" w:hint="eastAsia"/>
          <w:b/>
          <w:kern w:val="0"/>
          <w:sz w:val="32"/>
          <w:szCs w:val="32"/>
        </w:rPr>
        <w:t>（二）补贴对象</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rsidR="004B1E36" w:rsidRPr="00BD32C3" w:rsidRDefault="00B255FD" w:rsidP="00BD32C3">
      <w:pPr>
        <w:adjustRightInd w:val="0"/>
        <w:snapToGrid w:val="0"/>
        <w:spacing w:line="360" w:lineRule="auto"/>
        <w:ind w:firstLineChars="200" w:firstLine="643"/>
        <w:jc w:val="left"/>
        <w:rPr>
          <w:rFonts w:ascii="仿宋" w:eastAsia="仿宋" w:hAnsi="仿宋" w:cs="仿宋"/>
          <w:b/>
          <w:kern w:val="0"/>
          <w:sz w:val="32"/>
          <w:szCs w:val="32"/>
        </w:rPr>
      </w:pPr>
      <w:r w:rsidRPr="00BD32C3">
        <w:rPr>
          <w:rFonts w:ascii="仿宋" w:eastAsia="仿宋" w:hAnsi="仿宋" w:cs="仿宋" w:hint="eastAsia"/>
          <w:b/>
          <w:kern w:val="0"/>
          <w:sz w:val="32"/>
          <w:szCs w:val="32"/>
        </w:rPr>
        <w:t>（三）资金分配使用</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kern w:val="0"/>
          <w:sz w:val="32"/>
          <w:szCs w:val="32"/>
        </w:rPr>
        <w:t>2018</w:t>
      </w:r>
      <w:r>
        <w:rPr>
          <w:rFonts w:ascii="仿宋" w:eastAsia="仿宋" w:hAnsi="仿宋" w:cs="仿宋" w:hint="eastAsia"/>
          <w:kern w:val="0"/>
          <w:sz w:val="32"/>
          <w:szCs w:val="32"/>
        </w:rPr>
        <w:t>年分配我县第一批农机购置补贴资金共</w:t>
      </w:r>
      <w:r>
        <w:rPr>
          <w:rFonts w:ascii="仿宋" w:eastAsia="仿宋" w:hAnsi="仿宋" w:cs="仿宋"/>
          <w:kern w:val="0"/>
          <w:sz w:val="32"/>
          <w:szCs w:val="32"/>
        </w:rPr>
        <w:t>900</w:t>
      </w:r>
      <w:r>
        <w:rPr>
          <w:rFonts w:ascii="仿宋" w:eastAsia="仿宋" w:hAnsi="仿宋" w:cs="仿宋" w:hint="eastAsia"/>
          <w:kern w:val="0"/>
          <w:sz w:val="32"/>
          <w:szCs w:val="32"/>
        </w:rPr>
        <w:t>万元。重点向粮油作物种植户、农机专业合作社适当倾斜。为避免出现资金大量结转，实施过程中，财政部门要会同农机管理部门加强资金监管，将定期调度和发布资金使用进度，强化区域内资金余缺动态调剂。</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上年结转的中央农机购置补贴资金可继续在下年使用，连续两年未用完的结转资金，按有关规定处理。</w:t>
      </w:r>
    </w:p>
    <w:p w:rsidR="004B1E36" w:rsidRDefault="00B255FD" w:rsidP="00BD32C3">
      <w:pPr>
        <w:adjustRightInd w:val="0"/>
        <w:snapToGrid w:val="0"/>
        <w:spacing w:line="360" w:lineRule="auto"/>
        <w:ind w:firstLineChars="200" w:firstLine="640"/>
        <w:jc w:val="left"/>
        <w:rPr>
          <w:rFonts w:ascii="仿宋" w:eastAsia="仿宋" w:hAnsi="仿宋" w:cs="宋体"/>
          <w:kern w:val="0"/>
          <w:sz w:val="32"/>
          <w:szCs w:val="32"/>
        </w:rPr>
      </w:pPr>
      <w:r>
        <w:rPr>
          <w:rFonts w:ascii="仿宋" w:eastAsia="仿宋" w:hAnsi="仿宋" w:cs="仿宋" w:hint="eastAsia"/>
          <w:kern w:val="0"/>
          <w:sz w:val="32"/>
          <w:szCs w:val="32"/>
        </w:rPr>
        <w:t>在全县范围开展农机报废更新补贴工作。</w:t>
      </w:r>
      <w:r>
        <w:rPr>
          <w:rFonts w:ascii="仿宋" w:eastAsia="仿宋" w:hAnsi="仿宋" w:cs="宋体" w:hint="eastAsia"/>
          <w:color w:val="000000"/>
          <w:kern w:val="0"/>
          <w:sz w:val="32"/>
          <w:szCs w:val="32"/>
        </w:rPr>
        <w:t>加快淘汰耗能高、污染重、安全性能低的老旧农机具。鼓励采取融资租赁、贴息贷款等形式购置大型农业机械。</w:t>
      </w:r>
      <w:r>
        <w:rPr>
          <w:rFonts w:ascii="仿宋" w:eastAsia="仿宋" w:hAnsi="仿宋" w:cs="仿宋" w:hint="eastAsia"/>
          <w:kern w:val="0"/>
          <w:sz w:val="32"/>
          <w:szCs w:val="32"/>
        </w:rPr>
        <w:t>农机报废更新补贴与农</w:t>
      </w:r>
      <w:r>
        <w:rPr>
          <w:rFonts w:ascii="仿宋" w:eastAsia="仿宋" w:hAnsi="仿宋" w:cs="仿宋" w:hint="eastAsia"/>
          <w:kern w:val="0"/>
          <w:sz w:val="32"/>
          <w:szCs w:val="32"/>
        </w:rPr>
        <w:lastRenderedPageBreak/>
        <w:t>机购置补贴相衔接，</w:t>
      </w:r>
      <w:r>
        <w:rPr>
          <w:rFonts w:ascii="仿宋" w:eastAsia="仿宋" w:hAnsi="仿宋" w:hint="eastAsia"/>
          <w:sz w:val="32"/>
          <w:szCs w:val="32"/>
        </w:rPr>
        <w:t>机具更新可在机具报废之前或者同时进行操作。</w:t>
      </w:r>
      <w:r>
        <w:rPr>
          <w:rFonts w:ascii="仿宋" w:eastAsia="仿宋" w:hAnsi="仿宋" w:cs="仿宋" w:hint="eastAsia"/>
          <w:kern w:val="0"/>
          <w:sz w:val="32"/>
          <w:szCs w:val="32"/>
        </w:rPr>
        <w:t>农机报废更新补贴操作办法按照《河南省农机局</w:t>
      </w:r>
      <w:r>
        <w:rPr>
          <w:rFonts w:ascii="仿宋" w:eastAsia="仿宋" w:hAnsi="仿宋" w:cs="仿宋"/>
          <w:kern w:val="0"/>
          <w:sz w:val="32"/>
          <w:szCs w:val="32"/>
        </w:rPr>
        <w:t xml:space="preserve">  </w:t>
      </w:r>
      <w:r>
        <w:rPr>
          <w:rFonts w:ascii="仿宋" w:eastAsia="仿宋" w:hAnsi="仿宋" w:cs="仿宋" w:hint="eastAsia"/>
          <w:kern w:val="0"/>
          <w:sz w:val="32"/>
          <w:szCs w:val="32"/>
        </w:rPr>
        <w:t>河南省财政厅</w:t>
      </w:r>
      <w:r>
        <w:rPr>
          <w:rFonts w:ascii="仿宋" w:eastAsia="仿宋" w:hAnsi="仿宋" w:cs="仿宋"/>
          <w:kern w:val="0"/>
          <w:sz w:val="32"/>
          <w:szCs w:val="32"/>
        </w:rPr>
        <w:t xml:space="preserve">  </w:t>
      </w:r>
      <w:r>
        <w:rPr>
          <w:rFonts w:ascii="仿宋" w:eastAsia="仿宋" w:hAnsi="仿宋" w:cs="仿宋" w:hint="eastAsia"/>
          <w:kern w:val="0"/>
          <w:sz w:val="32"/>
          <w:szCs w:val="32"/>
        </w:rPr>
        <w:t>河南省商务厅关于印发</w:t>
      </w:r>
      <w:r>
        <w:rPr>
          <w:rFonts w:ascii="仿宋" w:eastAsia="仿宋" w:hAnsi="仿宋" w:cs="仿宋"/>
          <w:kern w:val="0"/>
          <w:sz w:val="32"/>
          <w:szCs w:val="32"/>
        </w:rPr>
        <w:t>&lt;2012</w:t>
      </w:r>
      <w:r>
        <w:rPr>
          <w:rFonts w:ascii="仿宋" w:eastAsia="仿宋" w:hAnsi="仿宋" w:cs="仿宋" w:hint="eastAsia"/>
          <w:kern w:val="0"/>
          <w:sz w:val="32"/>
          <w:szCs w:val="32"/>
        </w:rPr>
        <w:t>年河南省农机报废更新补贴试点工作方案</w:t>
      </w:r>
      <w:r>
        <w:rPr>
          <w:rFonts w:ascii="仿宋" w:eastAsia="仿宋" w:hAnsi="仿宋" w:cs="仿宋"/>
          <w:kern w:val="0"/>
          <w:sz w:val="32"/>
          <w:szCs w:val="32"/>
        </w:rPr>
        <w:t>&gt;</w:t>
      </w:r>
      <w:r>
        <w:rPr>
          <w:rFonts w:ascii="仿宋" w:eastAsia="仿宋" w:hAnsi="仿宋" w:cs="仿宋" w:hint="eastAsia"/>
          <w:kern w:val="0"/>
          <w:sz w:val="32"/>
          <w:szCs w:val="32"/>
        </w:rPr>
        <w:t>的通知》（豫农机管文〔</w:t>
      </w:r>
      <w:r>
        <w:rPr>
          <w:rFonts w:ascii="仿宋" w:eastAsia="仿宋" w:hAnsi="仿宋" w:cs="仿宋"/>
          <w:kern w:val="0"/>
          <w:sz w:val="32"/>
          <w:szCs w:val="32"/>
        </w:rPr>
        <w:t>2012</w:t>
      </w:r>
      <w:r>
        <w:rPr>
          <w:rFonts w:ascii="仿宋" w:eastAsia="仿宋" w:hAnsi="仿宋" w:cs="仿宋" w:hint="eastAsia"/>
          <w:kern w:val="0"/>
          <w:sz w:val="32"/>
          <w:szCs w:val="32"/>
        </w:rPr>
        <w:t>〕</w:t>
      </w:r>
      <w:r>
        <w:rPr>
          <w:rFonts w:ascii="仿宋" w:eastAsia="仿宋" w:hAnsi="仿宋" w:cs="仿宋"/>
          <w:kern w:val="0"/>
          <w:sz w:val="32"/>
          <w:szCs w:val="32"/>
        </w:rPr>
        <w:t>118</w:t>
      </w:r>
      <w:r>
        <w:rPr>
          <w:rFonts w:ascii="仿宋" w:eastAsia="仿宋" w:hAnsi="仿宋" w:cs="仿宋" w:hint="eastAsia"/>
          <w:kern w:val="0"/>
          <w:sz w:val="32"/>
          <w:szCs w:val="32"/>
        </w:rPr>
        <w:t>号）执行。</w:t>
      </w:r>
    </w:p>
    <w:p w:rsidR="004B1E36" w:rsidRPr="00BD32C3" w:rsidRDefault="00B255FD" w:rsidP="00BD32C3">
      <w:pPr>
        <w:adjustRightInd w:val="0"/>
        <w:snapToGrid w:val="0"/>
        <w:spacing w:line="360" w:lineRule="auto"/>
        <w:ind w:firstLineChars="196" w:firstLine="630"/>
        <w:jc w:val="left"/>
        <w:rPr>
          <w:rFonts w:asciiTheme="majorEastAsia" w:eastAsiaTheme="majorEastAsia" w:hAnsiTheme="majorEastAsia" w:cs="仿宋"/>
          <w:b/>
          <w:kern w:val="0"/>
          <w:sz w:val="32"/>
          <w:szCs w:val="32"/>
        </w:rPr>
      </w:pPr>
      <w:r w:rsidRPr="00BD32C3">
        <w:rPr>
          <w:rFonts w:asciiTheme="majorEastAsia" w:eastAsiaTheme="majorEastAsia" w:hAnsiTheme="majorEastAsia" w:cs="仿宋" w:hint="eastAsia"/>
          <w:b/>
          <w:kern w:val="0"/>
          <w:sz w:val="32"/>
          <w:szCs w:val="32"/>
        </w:rPr>
        <w:t>三、补贴机具种类、资质和补贴标准</w:t>
      </w:r>
    </w:p>
    <w:p w:rsidR="004B1E36" w:rsidRPr="00BD32C3" w:rsidRDefault="00EF42D4" w:rsidP="00BD32C3">
      <w:pPr>
        <w:adjustRightInd w:val="0"/>
        <w:snapToGrid w:val="0"/>
        <w:spacing w:line="360" w:lineRule="auto"/>
        <w:ind w:firstLineChars="200" w:firstLine="643"/>
        <w:jc w:val="left"/>
        <w:rPr>
          <w:rFonts w:ascii="仿宋" w:eastAsia="仿宋" w:hAnsi="仿宋" w:cs="仿宋"/>
          <w:b/>
          <w:kern w:val="0"/>
          <w:sz w:val="32"/>
          <w:szCs w:val="32"/>
        </w:rPr>
      </w:pPr>
      <w:r>
        <w:rPr>
          <w:rFonts w:ascii="仿宋" w:eastAsia="仿宋" w:hAnsi="仿宋" w:cs="仿宋" w:hint="eastAsia"/>
          <w:b/>
          <w:kern w:val="0"/>
          <w:sz w:val="32"/>
          <w:szCs w:val="32"/>
        </w:rPr>
        <w:t>（一）补贴机具种类</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围绕省委省政府确定的农业“四优四化”发展等支农重点工作，在中央财政补贴范围内选择</w:t>
      </w:r>
      <w:r>
        <w:rPr>
          <w:rFonts w:ascii="仿宋" w:eastAsia="仿宋" w:hAnsi="仿宋" w:cs="仿宋"/>
          <w:kern w:val="0"/>
          <w:sz w:val="32"/>
          <w:szCs w:val="32"/>
        </w:rPr>
        <w:t>14</w:t>
      </w:r>
      <w:r>
        <w:rPr>
          <w:rFonts w:ascii="仿宋" w:eastAsia="仿宋" w:hAnsi="仿宋" w:cs="仿宋" w:hint="eastAsia"/>
          <w:kern w:val="0"/>
          <w:sz w:val="32"/>
          <w:szCs w:val="32"/>
        </w:rPr>
        <w:t>大类</w:t>
      </w:r>
      <w:r>
        <w:rPr>
          <w:rFonts w:ascii="仿宋" w:eastAsia="仿宋" w:hAnsi="仿宋" w:cs="仿宋"/>
          <w:kern w:val="0"/>
          <w:sz w:val="32"/>
          <w:szCs w:val="32"/>
        </w:rPr>
        <w:t>30</w:t>
      </w:r>
      <w:r>
        <w:rPr>
          <w:rFonts w:ascii="仿宋" w:eastAsia="仿宋" w:hAnsi="仿宋" w:cs="仿宋" w:hint="eastAsia"/>
          <w:kern w:val="0"/>
          <w:sz w:val="32"/>
          <w:szCs w:val="32"/>
        </w:rPr>
        <w:t>个小类</w:t>
      </w:r>
      <w:r>
        <w:rPr>
          <w:rFonts w:ascii="仿宋" w:eastAsia="仿宋" w:hAnsi="仿宋" w:cs="仿宋"/>
          <w:kern w:val="0"/>
          <w:sz w:val="32"/>
          <w:szCs w:val="32"/>
        </w:rPr>
        <w:t>61</w:t>
      </w:r>
      <w:r>
        <w:rPr>
          <w:rFonts w:ascii="仿宋" w:eastAsia="仿宋" w:hAnsi="仿宋" w:cs="仿宋" w:hint="eastAsia"/>
          <w:kern w:val="0"/>
          <w:sz w:val="32"/>
          <w:szCs w:val="32"/>
        </w:rPr>
        <w:t>个品目机具列入补贴范围（详见附件</w:t>
      </w:r>
      <w:r>
        <w:rPr>
          <w:rFonts w:ascii="仿宋" w:eastAsia="仿宋" w:hAnsi="仿宋" w:cs="仿宋"/>
          <w:kern w:val="0"/>
          <w:sz w:val="32"/>
          <w:szCs w:val="32"/>
        </w:rPr>
        <w:t>1</w:t>
      </w:r>
      <w:r>
        <w:rPr>
          <w:rFonts w:ascii="仿宋" w:eastAsia="仿宋" w:hAnsi="仿宋" w:cs="仿宋" w:hint="eastAsia"/>
          <w:kern w:val="0"/>
          <w:sz w:val="32"/>
          <w:szCs w:val="32"/>
        </w:rPr>
        <w:t>）。</w:t>
      </w:r>
    </w:p>
    <w:p w:rsidR="004B1E36" w:rsidRDefault="00B255FD" w:rsidP="00BD32C3">
      <w:pPr>
        <w:adjustRightInd w:val="0"/>
        <w:snapToGrid w:val="0"/>
        <w:spacing w:line="360" w:lineRule="auto"/>
        <w:ind w:firstLineChars="200" w:firstLine="640"/>
        <w:jc w:val="left"/>
        <w:rPr>
          <w:rFonts w:ascii="仿宋" w:eastAsia="仿宋" w:hAnsi="仿宋" w:cs="_GB2312"/>
          <w:kern w:val="0"/>
          <w:sz w:val="32"/>
          <w:szCs w:val="32"/>
        </w:rPr>
      </w:pPr>
      <w:r>
        <w:rPr>
          <w:rFonts w:ascii="仿宋" w:eastAsia="仿宋" w:hAnsi="仿宋" w:cs="仿宋" w:hint="eastAsia"/>
          <w:kern w:val="0"/>
          <w:sz w:val="32"/>
          <w:szCs w:val="32"/>
        </w:rPr>
        <w:t>根据农业生产实际需要和补贴资金规模，按照公开、公平、公正原则，在省定补贴范围中，实行补贴范围内机具敞开补贴。优先保证粮食等主要农产品生产所需机具和深松整地、免耕播种、高效植保、节水灌溉、高效施肥、秸秆还田离田、畜禽粪污资源化利用、病死畜禽无害化处理、残膜回收等支持农业绿色发展机具的补贴。</w:t>
      </w:r>
      <w:r>
        <w:rPr>
          <w:rFonts w:ascii="仿宋" w:eastAsia="仿宋" w:hAnsi="仿宋" w:cs="宋体" w:hint="eastAsia"/>
          <w:kern w:val="0"/>
          <w:sz w:val="32"/>
          <w:szCs w:val="32"/>
        </w:rPr>
        <w:t>逐步将区域内保有量明显过多、技术相对落后、需求量小的机具品目剔除出补贴范围。</w:t>
      </w:r>
    </w:p>
    <w:p w:rsidR="004B1E36" w:rsidRPr="00BD32C3" w:rsidRDefault="00B255FD" w:rsidP="00BD32C3">
      <w:pPr>
        <w:adjustRightInd w:val="0"/>
        <w:snapToGrid w:val="0"/>
        <w:spacing w:line="360" w:lineRule="auto"/>
        <w:ind w:firstLineChars="200" w:firstLine="643"/>
        <w:jc w:val="left"/>
        <w:rPr>
          <w:rFonts w:ascii="仿宋" w:eastAsia="仿宋" w:hAnsi="仿宋" w:cs="仿宋"/>
          <w:b/>
          <w:kern w:val="0"/>
          <w:sz w:val="32"/>
          <w:szCs w:val="32"/>
        </w:rPr>
      </w:pPr>
      <w:r w:rsidRPr="00BD32C3">
        <w:rPr>
          <w:rFonts w:ascii="仿宋" w:eastAsia="仿宋" w:hAnsi="仿宋" w:cs="仿宋" w:hint="eastAsia"/>
          <w:b/>
          <w:kern w:val="0"/>
          <w:sz w:val="32"/>
          <w:szCs w:val="32"/>
        </w:rPr>
        <w:t>（二）补贴机具产品资质</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补贴机具必须是补贴范围内的产品，同时还应具备以下资质之一</w:t>
      </w:r>
      <w:r>
        <w:rPr>
          <w:rFonts w:ascii="仿宋" w:eastAsia="仿宋" w:hAnsi="仿宋" w:cs="仿宋"/>
          <w:kern w:val="0"/>
          <w:sz w:val="32"/>
          <w:szCs w:val="32"/>
        </w:rPr>
        <w:t>:</w:t>
      </w:r>
      <w:r>
        <w:rPr>
          <w:rFonts w:ascii="仿宋" w:eastAsia="仿宋" w:hAnsi="仿宋" w:cs="仿宋" w:hint="eastAsia"/>
          <w:kern w:val="0"/>
          <w:sz w:val="32"/>
          <w:szCs w:val="32"/>
        </w:rPr>
        <w:t>（</w:t>
      </w:r>
      <w:r>
        <w:rPr>
          <w:rFonts w:ascii="仿宋" w:eastAsia="仿宋" w:hAnsi="仿宋" w:cs="仿宋"/>
          <w:kern w:val="0"/>
          <w:sz w:val="32"/>
          <w:szCs w:val="32"/>
        </w:rPr>
        <w:t>1</w:t>
      </w:r>
      <w:r>
        <w:rPr>
          <w:rFonts w:ascii="仿宋" w:eastAsia="仿宋" w:hAnsi="仿宋" w:cs="仿宋" w:hint="eastAsia"/>
          <w:kern w:val="0"/>
          <w:sz w:val="32"/>
          <w:szCs w:val="32"/>
        </w:rPr>
        <w:t>）获得农业机械试验鉴定证书（农业机械推广</w:t>
      </w:r>
      <w:r>
        <w:rPr>
          <w:rFonts w:ascii="仿宋" w:eastAsia="仿宋" w:hAnsi="仿宋" w:cs="仿宋" w:hint="eastAsia"/>
          <w:kern w:val="0"/>
          <w:sz w:val="32"/>
          <w:szCs w:val="32"/>
        </w:rPr>
        <w:lastRenderedPageBreak/>
        <w:t>鉴定证书）；（</w:t>
      </w:r>
      <w:r>
        <w:rPr>
          <w:rFonts w:ascii="仿宋" w:eastAsia="仿宋" w:hAnsi="仿宋" w:cs="仿宋"/>
          <w:kern w:val="0"/>
          <w:sz w:val="32"/>
          <w:szCs w:val="32"/>
        </w:rPr>
        <w:t>2</w:t>
      </w:r>
      <w:r>
        <w:rPr>
          <w:rFonts w:ascii="仿宋" w:eastAsia="仿宋" w:hAnsi="仿宋" w:cs="仿宋" w:hint="eastAsia"/>
          <w:kern w:val="0"/>
          <w:sz w:val="32"/>
          <w:szCs w:val="32"/>
        </w:rPr>
        <w:t>）获得农机强制性产品认证证书；（</w:t>
      </w:r>
      <w:r>
        <w:rPr>
          <w:rFonts w:ascii="仿宋" w:eastAsia="仿宋" w:hAnsi="仿宋" w:cs="仿宋"/>
          <w:kern w:val="0"/>
          <w:sz w:val="32"/>
          <w:szCs w:val="32"/>
        </w:rPr>
        <w:t>3</w:t>
      </w:r>
      <w:r>
        <w:rPr>
          <w:rFonts w:ascii="仿宋" w:eastAsia="仿宋" w:hAnsi="仿宋" w:cs="仿宋" w:hint="eastAsia"/>
          <w:kern w:val="0"/>
          <w:sz w:val="32"/>
          <w:szCs w:val="32"/>
        </w:rPr>
        <w:t>）列入农机自愿性认证采信试点范围，获得农机自愿性产品认证证书。补贴机具须在明显位置固定标有生产企业、产品名称以及型号、出厂编号、生产日期、执行标准等信息的永久性</w:t>
      </w:r>
      <w:r>
        <w:rPr>
          <w:rFonts w:ascii="仿宋" w:eastAsia="仿宋" w:hAnsi="仿宋" w:cs="仿宋"/>
          <w:kern w:val="0"/>
          <w:sz w:val="32"/>
          <w:szCs w:val="32"/>
        </w:rPr>
        <w:t xml:space="preserve">    </w:t>
      </w:r>
      <w:r>
        <w:rPr>
          <w:rFonts w:ascii="仿宋" w:eastAsia="仿宋" w:hAnsi="仿宋" w:cs="仿宋" w:hint="eastAsia"/>
          <w:kern w:val="0"/>
          <w:sz w:val="32"/>
          <w:szCs w:val="32"/>
        </w:rPr>
        <w:t>铭牌。</w:t>
      </w:r>
    </w:p>
    <w:p w:rsidR="004B1E36" w:rsidRPr="00BD32C3" w:rsidRDefault="00B255FD" w:rsidP="00BD32C3">
      <w:pPr>
        <w:adjustRightInd w:val="0"/>
        <w:snapToGrid w:val="0"/>
        <w:spacing w:line="360" w:lineRule="auto"/>
        <w:ind w:firstLineChars="200" w:firstLine="643"/>
        <w:jc w:val="left"/>
        <w:rPr>
          <w:rFonts w:ascii="仿宋" w:eastAsia="仿宋" w:hAnsi="仿宋" w:cs="仿宋"/>
          <w:b/>
          <w:kern w:val="0"/>
          <w:sz w:val="32"/>
          <w:szCs w:val="32"/>
        </w:rPr>
      </w:pPr>
      <w:r w:rsidRPr="00BD32C3">
        <w:rPr>
          <w:rFonts w:ascii="仿宋" w:eastAsia="仿宋" w:hAnsi="仿宋" w:cs="仿宋" w:hint="eastAsia"/>
          <w:b/>
          <w:kern w:val="0"/>
          <w:sz w:val="32"/>
          <w:szCs w:val="32"/>
        </w:rPr>
        <w:t>（三）补贴标准</w:t>
      </w:r>
    </w:p>
    <w:p w:rsidR="004B1E36" w:rsidRDefault="00B255FD" w:rsidP="00BD32C3">
      <w:pPr>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农机购置补贴资金实行定额补贴，即同一种类、同一档次农业机械原则上在省域内实行统一的补贴标准，具体补贴标准按《河南省</w:t>
      </w:r>
      <w:r>
        <w:rPr>
          <w:rFonts w:ascii="仿宋" w:eastAsia="仿宋" w:hAnsi="仿宋" w:cs="仿宋"/>
          <w:kern w:val="0"/>
          <w:sz w:val="32"/>
          <w:szCs w:val="32"/>
        </w:rPr>
        <w:t>2018-2020</w:t>
      </w:r>
      <w:r>
        <w:rPr>
          <w:rFonts w:ascii="仿宋" w:eastAsia="仿宋" w:hAnsi="仿宋" w:cs="仿宋" w:hint="eastAsia"/>
          <w:kern w:val="0"/>
          <w:sz w:val="32"/>
          <w:szCs w:val="32"/>
        </w:rPr>
        <w:t>年农机购置补贴机具补贴额一览表》执行。</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补贴额的调整工作一般按年度进行。鉴于市场价格具有波动性，在政策实施过程中，</w:t>
      </w:r>
      <w:r w:rsidR="00286AA5">
        <w:rPr>
          <w:rFonts w:ascii="仿宋" w:eastAsia="仿宋" w:hAnsi="仿宋" w:cs="仿宋" w:hint="eastAsia"/>
          <w:kern w:val="0"/>
          <w:sz w:val="32"/>
          <w:szCs w:val="32"/>
        </w:rPr>
        <w:t>各类补贴机具</w:t>
      </w:r>
      <w:r>
        <w:rPr>
          <w:rFonts w:ascii="仿宋" w:eastAsia="仿宋" w:hAnsi="仿宋" w:cs="仿宋" w:hint="eastAsia"/>
          <w:kern w:val="0"/>
          <w:sz w:val="32"/>
          <w:szCs w:val="32"/>
        </w:rPr>
        <w:t>的中央财政资金实际补贴比例在</w:t>
      </w:r>
      <w:r w:rsidR="00286AA5">
        <w:rPr>
          <w:rFonts w:ascii="仿宋" w:eastAsia="仿宋" w:hAnsi="仿宋" w:cs="仿宋" w:hint="eastAsia"/>
          <w:kern w:val="0"/>
          <w:sz w:val="32"/>
          <w:szCs w:val="32"/>
        </w:rPr>
        <w:t>25</w:t>
      </w:r>
      <w:r w:rsidR="00286AA5">
        <w:rPr>
          <w:rFonts w:ascii="仿宋" w:eastAsia="仿宋" w:hAnsi="仿宋" w:cs="仿宋"/>
          <w:kern w:val="0"/>
          <w:sz w:val="32"/>
          <w:szCs w:val="32"/>
        </w:rPr>
        <w:t>%</w:t>
      </w:r>
      <w:r w:rsidR="00286AA5">
        <w:rPr>
          <w:rFonts w:ascii="仿宋" w:eastAsia="仿宋" w:hAnsi="仿宋" w:cs="仿宋" w:hint="eastAsia"/>
          <w:kern w:val="0"/>
          <w:sz w:val="32"/>
          <w:szCs w:val="32"/>
        </w:rPr>
        <w:t>-</w:t>
      </w:r>
      <w:r>
        <w:rPr>
          <w:rFonts w:ascii="仿宋" w:eastAsia="仿宋" w:hAnsi="仿宋" w:cs="仿宋"/>
          <w:kern w:val="0"/>
          <w:sz w:val="32"/>
          <w:szCs w:val="32"/>
        </w:rPr>
        <w:t>3</w:t>
      </w:r>
      <w:r w:rsidR="00286AA5">
        <w:rPr>
          <w:rFonts w:ascii="仿宋" w:eastAsia="仿宋" w:hAnsi="仿宋" w:cs="仿宋" w:hint="eastAsia"/>
          <w:kern w:val="0"/>
          <w:sz w:val="32"/>
          <w:szCs w:val="32"/>
        </w:rPr>
        <w:t>5</w:t>
      </w:r>
      <w:r>
        <w:rPr>
          <w:rFonts w:ascii="仿宋" w:eastAsia="仿宋" w:hAnsi="仿宋" w:cs="仿宋"/>
          <w:kern w:val="0"/>
          <w:sz w:val="32"/>
          <w:szCs w:val="32"/>
        </w:rPr>
        <w:t>%</w:t>
      </w:r>
      <w:r>
        <w:rPr>
          <w:rFonts w:ascii="仿宋" w:eastAsia="仿宋" w:hAnsi="仿宋" w:cs="仿宋" w:hint="eastAsia"/>
          <w:kern w:val="0"/>
          <w:sz w:val="32"/>
          <w:szCs w:val="32"/>
        </w:rPr>
        <w:t>范围内浮动符合政策规定。</w:t>
      </w:r>
    </w:p>
    <w:p w:rsidR="004B1E36" w:rsidRPr="00BD32C3" w:rsidRDefault="00B255FD" w:rsidP="00BF1D37">
      <w:pPr>
        <w:adjustRightInd w:val="0"/>
        <w:snapToGrid w:val="0"/>
        <w:spacing w:line="360" w:lineRule="auto"/>
        <w:ind w:firstLineChars="196" w:firstLine="630"/>
        <w:jc w:val="left"/>
        <w:rPr>
          <w:rFonts w:asciiTheme="majorEastAsia" w:eastAsiaTheme="majorEastAsia" w:hAnsiTheme="majorEastAsia" w:cs="仿宋"/>
          <w:b/>
          <w:kern w:val="0"/>
          <w:sz w:val="32"/>
          <w:szCs w:val="32"/>
        </w:rPr>
      </w:pPr>
      <w:r w:rsidRPr="00BD32C3">
        <w:rPr>
          <w:rFonts w:asciiTheme="majorEastAsia" w:eastAsiaTheme="majorEastAsia" w:hAnsiTheme="majorEastAsia" w:cs="仿宋" w:hint="eastAsia"/>
          <w:b/>
          <w:kern w:val="0"/>
          <w:sz w:val="32"/>
          <w:szCs w:val="32"/>
        </w:rPr>
        <w:t>四、操作流程</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农机购置补贴政策实行自主购机、定额补贴、先购后补、县级结算、直补到卡（户）。</w:t>
      </w:r>
    </w:p>
    <w:p w:rsidR="004B1E36" w:rsidRDefault="00B255FD" w:rsidP="00BD32C3">
      <w:pPr>
        <w:adjustRightInd w:val="0"/>
        <w:snapToGrid w:val="0"/>
        <w:spacing w:line="360" w:lineRule="auto"/>
        <w:ind w:firstLineChars="200" w:firstLine="643"/>
        <w:jc w:val="left"/>
        <w:rPr>
          <w:rFonts w:ascii="仿宋" w:eastAsia="仿宋" w:hAnsi="仿宋"/>
          <w:sz w:val="32"/>
          <w:szCs w:val="32"/>
          <w:u w:val="thick"/>
        </w:rPr>
      </w:pPr>
      <w:r>
        <w:rPr>
          <w:rFonts w:ascii="仿宋" w:eastAsia="仿宋" w:hAnsi="仿宋" w:cs="仿宋" w:hint="eastAsia"/>
          <w:b/>
          <w:kern w:val="0"/>
          <w:sz w:val="32"/>
          <w:szCs w:val="32"/>
        </w:rPr>
        <w:t>（一）自主选机购机</w:t>
      </w:r>
      <w:r>
        <w:rPr>
          <w:rFonts w:ascii="仿宋" w:eastAsia="仿宋" w:hAnsi="仿宋" w:cs="仿宋" w:hint="eastAsia"/>
          <w:kern w:val="0"/>
          <w:sz w:val="32"/>
          <w:szCs w:val="32"/>
        </w:rPr>
        <w:t>。购机者自主购机，并对购机行为和购买机具的真实性负责，承担相应责任义务。购机者自主购机时，建议非现金方式支付购机款，便于购置行为及资金往来全程留痕。经销企业向购机者出具全额（实际成交价）销售发票，</w:t>
      </w:r>
      <w:r w:rsidRPr="00A43BC4">
        <w:rPr>
          <w:rFonts w:ascii="仿宋" w:eastAsia="仿宋" w:hAnsi="仿宋" w:cs="仿宋" w:hint="eastAsia"/>
          <w:color w:val="000000" w:themeColor="text1"/>
          <w:kern w:val="0"/>
          <w:sz w:val="32"/>
          <w:szCs w:val="32"/>
        </w:rPr>
        <w:t>发票上必须注明补贴机具</w:t>
      </w:r>
      <w:r w:rsidR="00A43BC4" w:rsidRPr="00A43BC4">
        <w:rPr>
          <w:rFonts w:ascii="仿宋" w:eastAsia="仿宋" w:hAnsi="仿宋" w:cs="仿宋" w:hint="eastAsia"/>
          <w:color w:val="000000" w:themeColor="text1"/>
          <w:kern w:val="0"/>
          <w:sz w:val="32"/>
          <w:szCs w:val="32"/>
        </w:rPr>
        <w:t>生产企业、产品名称以</w:t>
      </w:r>
      <w:r w:rsidR="00A43BC4" w:rsidRPr="00A43BC4">
        <w:rPr>
          <w:rFonts w:ascii="仿宋" w:eastAsia="仿宋" w:hAnsi="仿宋" w:cs="仿宋" w:hint="eastAsia"/>
          <w:color w:val="000000" w:themeColor="text1"/>
          <w:kern w:val="0"/>
          <w:sz w:val="32"/>
          <w:szCs w:val="32"/>
        </w:rPr>
        <w:lastRenderedPageBreak/>
        <w:t>及型号、出厂</w:t>
      </w:r>
      <w:r w:rsidR="00435920" w:rsidRPr="00A43BC4">
        <w:rPr>
          <w:rFonts w:ascii="仿宋" w:eastAsia="仿宋" w:hAnsi="仿宋" w:cs="仿宋" w:hint="eastAsia"/>
          <w:color w:val="000000" w:themeColor="text1"/>
          <w:kern w:val="0"/>
          <w:sz w:val="32"/>
          <w:szCs w:val="32"/>
        </w:rPr>
        <w:t>编号、</w:t>
      </w:r>
      <w:r w:rsidRPr="00A43BC4">
        <w:rPr>
          <w:rFonts w:ascii="仿宋" w:eastAsia="仿宋" w:hAnsi="仿宋" w:cs="仿宋" w:hint="eastAsia"/>
          <w:color w:val="000000" w:themeColor="text1"/>
          <w:kern w:val="0"/>
          <w:sz w:val="32"/>
          <w:szCs w:val="32"/>
        </w:rPr>
        <w:t>实际销售价格、购机者姓名等信息，并</w:t>
      </w:r>
      <w:r>
        <w:rPr>
          <w:rFonts w:ascii="仿宋" w:eastAsia="仿宋" w:hAnsi="仿宋" w:cs="仿宋" w:hint="eastAsia"/>
          <w:kern w:val="0"/>
          <w:sz w:val="32"/>
          <w:szCs w:val="32"/>
        </w:rPr>
        <w:t>对其销售的机具行为和销售机具的真实性负责，承担相应责任义务。</w:t>
      </w:r>
    </w:p>
    <w:p w:rsidR="004B1E36" w:rsidRDefault="00B255FD" w:rsidP="00BD32C3">
      <w:pPr>
        <w:tabs>
          <w:tab w:val="left" w:pos="3960"/>
        </w:tabs>
        <w:adjustRightInd w:val="0"/>
        <w:snapToGrid w:val="0"/>
        <w:spacing w:line="360" w:lineRule="auto"/>
        <w:ind w:firstLineChars="200" w:firstLine="643"/>
        <w:jc w:val="left"/>
        <w:rPr>
          <w:rFonts w:ascii="仿宋" w:eastAsia="仿宋" w:hAnsi="仿宋" w:cs="仿宋"/>
          <w:kern w:val="0"/>
          <w:sz w:val="32"/>
          <w:szCs w:val="32"/>
        </w:rPr>
      </w:pPr>
      <w:r>
        <w:rPr>
          <w:rFonts w:ascii="仿宋" w:eastAsia="仿宋" w:hAnsi="仿宋" w:cs="仿宋" w:hint="eastAsia"/>
          <w:b/>
          <w:kern w:val="0"/>
          <w:sz w:val="32"/>
          <w:szCs w:val="32"/>
        </w:rPr>
        <w:t>（二）补贴资金申请。</w:t>
      </w:r>
      <w:r>
        <w:rPr>
          <w:rFonts w:ascii="仿宋" w:eastAsia="仿宋" w:hAnsi="仿宋" w:cs="仿宋" w:hint="eastAsia"/>
          <w:kern w:val="0"/>
          <w:sz w:val="32"/>
          <w:szCs w:val="32"/>
        </w:rPr>
        <w:t>购机者购机后，携带身份证明材料（个人为身份证、户口簿，农业生产经营组织为法人身份证、营业执照、组织机构代码证）和购机发票自主到农机管理部门提出补贴资金申领事项，按规定提交申请资料。对实行牌证管理的机具，要先行办理牌证照：</w:t>
      </w:r>
      <w:r w:rsidRPr="00833599">
        <w:rPr>
          <w:rFonts w:ascii="仿宋" w:eastAsia="仿宋" w:hAnsi="仿宋" w:cs="仿宋" w:hint="eastAsia"/>
          <w:color w:val="000000" w:themeColor="text1"/>
          <w:kern w:val="0"/>
          <w:sz w:val="32"/>
          <w:szCs w:val="32"/>
        </w:rPr>
        <w:t>对在补贴工作实施前已办理牌证照的购机者，</w:t>
      </w:r>
      <w:r>
        <w:rPr>
          <w:rFonts w:ascii="仿宋" w:eastAsia="仿宋" w:hAnsi="仿宋" w:cs="仿宋" w:hint="eastAsia"/>
          <w:kern w:val="0"/>
          <w:sz w:val="32"/>
          <w:szCs w:val="32"/>
        </w:rPr>
        <w:t>另需提交已办理牌证照的拖拉机（或联合收割机）行驶证；对在补贴工作实施过程中办理牌证照的机具，</w:t>
      </w:r>
      <w:r>
        <w:rPr>
          <w:rFonts w:ascii="仿宋" w:eastAsia="仿宋" w:hAnsi="仿宋" w:cs="宋体" w:hint="eastAsia"/>
          <w:color w:val="000000"/>
          <w:kern w:val="0"/>
          <w:sz w:val="32"/>
          <w:szCs w:val="32"/>
        </w:rPr>
        <w:t>可由农机安全监理机构在上牌过程中一并核验</w:t>
      </w:r>
      <w:r>
        <w:rPr>
          <w:rFonts w:ascii="仿宋" w:eastAsia="仿宋" w:hAnsi="仿宋" w:cs="仿宋" w:hint="eastAsia"/>
          <w:kern w:val="0"/>
          <w:sz w:val="32"/>
          <w:szCs w:val="32"/>
        </w:rPr>
        <w:t>。县农机管理部门负责将补贴信息及时准确录入农机购置补贴信息管理系统。严禁以任何方式授予补贴机具产销企业进入农机购置补贴辅助管理系统办理补贴申请的具体操作权限，严禁补贴机具产销企业代替购机者到主管部门办理补贴申请手续。</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对每一类补贴对象年度内享受补贴资金的总额设置上限，直接从事农业生产的个人年度内享受补贴资金总额原则上不超过</w:t>
      </w:r>
      <w:r>
        <w:rPr>
          <w:rFonts w:ascii="仿宋" w:eastAsia="仿宋" w:hAnsi="仿宋" w:cs="仿宋"/>
          <w:kern w:val="0"/>
          <w:sz w:val="32"/>
          <w:szCs w:val="32"/>
        </w:rPr>
        <w:t>30</w:t>
      </w:r>
      <w:r>
        <w:rPr>
          <w:rFonts w:ascii="仿宋" w:eastAsia="仿宋" w:hAnsi="仿宋" w:cs="仿宋" w:hint="eastAsia"/>
          <w:kern w:val="0"/>
          <w:sz w:val="32"/>
          <w:szCs w:val="32"/>
        </w:rPr>
        <w:t>万元，但对土地流转达到一定规模的种植大户、养殖达到一定规模的养殖大户、农机大户等购机者年度内享受补贴资金总额根据实际情况可适当增加；每个农业生产经</w:t>
      </w:r>
      <w:r>
        <w:rPr>
          <w:rFonts w:ascii="仿宋" w:eastAsia="仿宋" w:hAnsi="仿宋" w:cs="仿宋" w:hint="eastAsia"/>
          <w:kern w:val="0"/>
          <w:sz w:val="32"/>
          <w:szCs w:val="32"/>
        </w:rPr>
        <w:lastRenderedPageBreak/>
        <w:t>营组织年度内享受补贴资金总额原则上不超过</w:t>
      </w:r>
      <w:r>
        <w:rPr>
          <w:rFonts w:ascii="仿宋" w:eastAsia="仿宋" w:hAnsi="仿宋" w:cs="仿宋"/>
          <w:kern w:val="0"/>
          <w:sz w:val="32"/>
          <w:szCs w:val="32"/>
        </w:rPr>
        <w:t>80</w:t>
      </w:r>
      <w:r>
        <w:rPr>
          <w:rFonts w:ascii="仿宋" w:eastAsia="仿宋" w:hAnsi="仿宋" w:cs="仿宋" w:hint="eastAsia"/>
          <w:kern w:val="0"/>
          <w:sz w:val="32"/>
          <w:szCs w:val="32"/>
        </w:rPr>
        <w:t>万元，但根据规模发展需要，经县补贴工作领导小组研究同意可适当增加。</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对贫困户申请购机者，开启贫困户购机绿色通道，在保证资金充足的前提下，优先保证办理申请。</w:t>
      </w:r>
    </w:p>
    <w:p w:rsidR="004B1E36" w:rsidRPr="00833599" w:rsidRDefault="00B255FD" w:rsidP="00BD32C3">
      <w:pPr>
        <w:adjustRightInd w:val="0"/>
        <w:snapToGrid w:val="0"/>
        <w:spacing w:line="360" w:lineRule="auto"/>
        <w:ind w:firstLineChars="196" w:firstLine="630"/>
        <w:rPr>
          <w:rFonts w:ascii="仿宋" w:eastAsia="仿宋" w:hAnsi="仿宋" w:cs="仿宋"/>
          <w:color w:val="000000" w:themeColor="text1"/>
          <w:kern w:val="0"/>
          <w:sz w:val="32"/>
          <w:szCs w:val="32"/>
        </w:rPr>
      </w:pPr>
      <w:r>
        <w:rPr>
          <w:rFonts w:ascii="仿宋" w:eastAsia="仿宋" w:hAnsi="仿宋" w:cs="仿宋" w:hint="eastAsia"/>
          <w:b/>
          <w:kern w:val="0"/>
          <w:sz w:val="32"/>
          <w:szCs w:val="32"/>
        </w:rPr>
        <w:t>（三）补贴资金</w:t>
      </w:r>
      <w:r>
        <w:rPr>
          <w:rFonts w:ascii="仿宋" w:eastAsia="仿宋" w:hAnsi="仿宋" w:cs="宋体" w:hint="eastAsia"/>
          <w:b/>
          <w:color w:val="000000"/>
          <w:kern w:val="0"/>
          <w:sz w:val="32"/>
          <w:szCs w:val="32"/>
        </w:rPr>
        <w:t>兑付。</w:t>
      </w:r>
      <w:r>
        <w:rPr>
          <w:rFonts w:ascii="仿宋" w:eastAsia="仿宋" w:hAnsi="仿宋" w:cs="仿宋" w:hint="eastAsia"/>
          <w:kern w:val="0"/>
          <w:sz w:val="32"/>
          <w:szCs w:val="32"/>
        </w:rPr>
        <w:t>县农机管理部门对补贴资格进行合规性确认，并适时对申请补贴的机具</w:t>
      </w:r>
      <w:r w:rsidR="00EF42D4">
        <w:rPr>
          <w:rFonts w:ascii="仿宋" w:eastAsia="仿宋" w:hAnsi="仿宋" w:cs="仿宋" w:hint="eastAsia"/>
          <w:kern w:val="0"/>
          <w:sz w:val="32"/>
          <w:szCs w:val="32"/>
        </w:rPr>
        <w:t>予以公示和</w:t>
      </w:r>
      <w:r>
        <w:rPr>
          <w:rFonts w:ascii="仿宋" w:eastAsia="仿宋" w:hAnsi="仿宋" w:cs="仿宋" w:hint="eastAsia"/>
          <w:kern w:val="0"/>
          <w:sz w:val="32"/>
          <w:szCs w:val="32"/>
        </w:rPr>
        <w:t>组织核实。经</w:t>
      </w:r>
      <w:r w:rsidR="00EF42D4">
        <w:rPr>
          <w:rFonts w:ascii="仿宋" w:eastAsia="仿宋" w:hAnsi="仿宋" w:cs="仿宋" w:hint="eastAsia"/>
          <w:kern w:val="0"/>
          <w:sz w:val="32"/>
          <w:szCs w:val="32"/>
        </w:rPr>
        <w:t>公示和实际</w:t>
      </w:r>
      <w:r>
        <w:rPr>
          <w:rFonts w:ascii="仿宋" w:eastAsia="仿宋" w:hAnsi="仿宋" w:cs="仿宋" w:hint="eastAsia"/>
          <w:kern w:val="0"/>
          <w:sz w:val="32"/>
          <w:szCs w:val="32"/>
        </w:rPr>
        <w:t>核实无异议后，</w:t>
      </w:r>
      <w:r w:rsidR="00EF42D4">
        <w:rPr>
          <w:rFonts w:ascii="仿宋" w:eastAsia="仿宋" w:hAnsi="仿宋" w:cs="仿宋" w:hint="eastAsia"/>
          <w:kern w:val="0"/>
          <w:sz w:val="32"/>
          <w:szCs w:val="32"/>
        </w:rPr>
        <w:t>整理购机资金申请表，在购机资金申请表上签署意见，并及时将补贴资料</w:t>
      </w:r>
      <w:r>
        <w:rPr>
          <w:rFonts w:ascii="仿宋" w:eastAsia="仿宋" w:hAnsi="仿宋" w:cs="仿宋" w:hint="eastAsia"/>
          <w:kern w:val="0"/>
          <w:sz w:val="32"/>
          <w:szCs w:val="32"/>
        </w:rPr>
        <w:t>报送同级财政部门</w:t>
      </w:r>
      <w:r w:rsidR="00EF42D4">
        <w:rPr>
          <w:rFonts w:ascii="仿宋" w:eastAsia="仿宋" w:hAnsi="仿宋" w:cs="仿宋" w:hint="eastAsia"/>
          <w:kern w:val="0"/>
          <w:sz w:val="32"/>
          <w:szCs w:val="32"/>
        </w:rPr>
        <w:t>进行</w:t>
      </w:r>
      <w:r>
        <w:rPr>
          <w:rFonts w:ascii="仿宋" w:eastAsia="仿宋" w:hAnsi="仿宋" w:cs="仿宋" w:hint="eastAsia"/>
          <w:kern w:val="0"/>
          <w:sz w:val="32"/>
          <w:szCs w:val="32"/>
        </w:rPr>
        <w:t>审核，审核无异议后，县农机管理部门将补贴对象信息在县政府网站“农机购置补贴专栏”上进行公示，</w:t>
      </w:r>
      <w:r w:rsidRPr="00833599">
        <w:rPr>
          <w:rFonts w:ascii="仿宋" w:eastAsia="仿宋" w:hAnsi="仿宋" w:cs="仿宋" w:hint="eastAsia"/>
          <w:color w:val="000000" w:themeColor="text1"/>
          <w:kern w:val="0"/>
          <w:sz w:val="32"/>
          <w:szCs w:val="32"/>
        </w:rPr>
        <w:t>公示时间不少于</w:t>
      </w:r>
      <w:r w:rsidRPr="00833599">
        <w:rPr>
          <w:rFonts w:ascii="仿宋" w:eastAsia="仿宋" w:hAnsi="仿宋" w:cs="仿宋"/>
          <w:color w:val="000000" w:themeColor="text1"/>
          <w:kern w:val="0"/>
          <w:sz w:val="32"/>
          <w:szCs w:val="32"/>
        </w:rPr>
        <w:t>7</w:t>
      </w:r>
      <w:r w:rsidRPr="00833599">
        <w:rPr>
          <w:rFonts w:ascii="仿宋" w:eastAsia="仿宋" w:hAnsi="仿宋" w:cs="仿宋" w:hint="eastAsia"/>
          <w:color w:val="000000" w:themeColor="text1"/>
          <w:kern w:val="0"/>
          <w:sz w:val="32"/>
          <w:szCs w:val="32"/>
        </w:rPr>
        <w:t>天。</w:t>
      </w:r>
    </w:p>
    <w:p w:rsidR="004B1E36" w:rsidRDefault="00B255FD" w:rsidP="00BD32C3">
      <w:pPr>
        <w:adjustRightInd w:val="0"/>
        <w:snapToGrid w:val="0"/>
        <w:spacing w:line="360" w:lineRule="auto"/>
        <w:ind w:rightChars="56" w:right="118" w:firstLineChars="200" w:firstLine="640"/>
        <w:jc w:val="left"/>
        <w:rPr>
          <w:rFonts w:ascii="仿宋" w:eastAsia="仿宋" w:hAnsi="仿宋"/>
          <w:sz w:val="32"/>
          <w:szCs w:val="32"/>
        </w:rPr>
      </w:pPr>
      <w:r>
        <w:rPr>
          <w:rFonts w:ascii="仿宋" w:eastAsia="仿宋" w:hAnsi="仿宋" w:cs="仿宋" w:hint="eastAsia"/>
          <w:kern w:val="0"/>
          <w:sz w:val="32"/>
          <w:szCs w:val="32"/>
        </w:rPr>
        <w:t>公示期满后，县农机管理部门对相关申请向同</w:t>
      </w:r>
      <w:r w:rsidR="00EF42D4">
        <w:rPr>
          <w:rFonts w:ascii="仿宋" w:eastAsia="仿宋" w:hAnsi="仿宋" w:cs="仿宋" w:hint="eastAsia"/>
          <w:kern w:val="0"/>
          <w:sz w:val="32"/>
          <w:szCs w:val="32"/>
        </w:rPr>
        <w:t>级</w:t>
      </w:r>
      <w:r>
        <w:rPr>
          <w:rFonts w:ascii="仿宋" w:eastAsia="仿宋" w:hAnsi="仿宋" w:cs="仿宋" w:hint="eastAsia"/>
          <w:kern w:val="0"/>
          <w:sz w:val="32"/>
          <w:szCs w:val="32"/>
        </w:rPr>
        <w:t>财政部门提出申请结算。财</w:t>
      </w:r>
      <w:r>
        <w:rPr>
          <w:rFonts w:ascii="仿宋" w:eastAsia="仿宋" w:hAnsi="仿宋" w:cs="宋体" w:hint="eastAsia"/>
          <w:color w:val="000000"/>
          <w:kern w:val="0"/>
          <w:sz w:val="32"/>
          <w:szCs w:val="32"/>
        </w:rPr>
        <w:t>政部门</w:t>
      </w:r>
      <w:r>
        <w:rPr>
          <w:rFonts w:ascii="仿宋" w:eastAsia="仿宋" w:hAnsi="仿宋" w:cs="宋体" w:hint="eastAsia"/>
          <w:kern w:val="0"/>
          <w:sz w:val="32"/>
          <w:szCs w:val="32"/>
        </w:rPr>
        <w:t>分期分批</w:t>
      </w:r>
      <w:r w:rsidR="0055229B">
        <w:rPr>
          <w:rFonts w:ascii="仿宋" w:eastAsia="仿宋" w:hAnsi="仿宋" w:cs="宋体" w:hint="eastAsia"/>
          <w:color w:val="000000"/>
          <w:kern w:val="0"/>
          <w:sz w:val="32"/>
          <w:szCs w:val="32"/>
        </w:rPr>
        <w:t>向符合要</w:t>
      </w:r>
      <w:r>
        <w:rPr>
          <w:rFonts w:ascii="仿宋" w:eastAsia="仿宋" w:hAnsi="仿宋" w:cs="宋体" w:hint="eastAsia"/>
          <w:color w:val="000000"/>
          <w:kern w:val="0"/>
          <w:sz w:val="32"/>
          <w:szCs w:val="32"/>
        </w:rPr>
        <w:t>求的购机者发放补贴资金。对安装类、设施类或安全风险较高类补贴机具，可在生产应用一段时期后兑付补贴资金。</w:t>
      </w:r>
    </w:p>
    <w:p w:rsidR="004B1E36" w:rsidRDefault="00B255FD" w:rsidP="00BD32C3">
      <w:pPr>
        <w:adjustRightInd w:val="0"/>
        <w:snapToGrid w:val="0"/>
        <w:spacing w:line="360" w:lineRule="auto"/>
        <w:ind w:firstLineChars="250" w:firstLine="800"/>
        <w:jc w:val="left"/>
        <w:rPr>
          <w:rFonts w:ascii="仿宋" w:eastAsia="仿宋" w:hAnsi="仿宋" w:cs="仿宋"/>
          <w:kern w:val="0"/>
          <w:sz w:val="32"/>
          <w:szCs w:val="32"/>
        </w:rPr>
      </w:pPr>
      <w:r>
        <w:rPr>
          <w:rFonts w:ascii="仿宋" w:eastAsia="仿宋" w:hAnsi="仿宋" w:cs="仿宋" w:hint="eastAsia"/>
          <w:kern w:val="0"/>
          <w:sz w:val="32"/>
          <w:szCs w:val="32"/>
        </w:rPr>
        <w:t>购机者对其购置的补贴机具拥有所有权，可自主使用、依法依规处置。</w:t>
      </w:r>
    </w:p>
    <w:p w:rsidR="004B1E36" w:rsidRPr="00BD32C3" w:rsidRDefault="00B255FD" w:rsidP="00BD32C3">
      <w:pPr>
        <w:adjustRightInd w:val="0"/>
        <w:snapToGrid w:val="0"/>
        <w:spacing w:line="360" w:lineRule="auto"/>
        <w:ind w:firstLineChars="196" w:firstLine="630"/>
        <w:jc w:val="left"/>
        <w:rPr>
          <w:rFonts w:asciiTheme="majorEastAsia" w:eastAsiaTheme="majorEastAsia" w:hAnsiTheme="majorEastAsia" w:cs="仿宋"/>
          <w:b/>
          <w:kern w:val="0"/>
          <w:sz w:val="32"/>
          <w:szCs w:val="32"/>
        </w:rPr>
      </w:pPr>
      <w:r w:rsidRPr="00BD32C3">
        <w:rPr>
          <w:rFonts w:asciiTheme="majorEastAsia" w:eastAsiaTheme="majorEastAsia" w:hAnsiTheme="majorEastAsia" w:cs="仿宋" w:hint="eastAsia"/>
          <w:b/>
          <w:kern w:val="0"/>
          <w:sz w:val="32"/>
          <w:szCs w:val="32"/>
        </w:rPr>
        <w:t>五、工作措施</w:t>
      </w:r>
    </w:p>
    <w:p w:rsidR="004B1E36" w:rsidRDefault="00B255FD" w:rsidP="00BD32C3">
      <w:pPr>
        <w:adjustRightInd w:val="0"/>
        <w:snapToGrid w:val="0"/>
        <w:spacing w:line="360" w:lineRule="auto"/>
        <w:ind w:firstLineChars="200" w:firstLine="643"/>
        <w:jc w:val="left"/>
        <w:rPr>
          <w:rFonts w:ascii="仿宋" w:eastAsia="仿宋" w:hAnsi="仿宋" w:cs="仿宋"/>
          <w:b/>
          <w:kern w:val="0"/>
          <w:sz w:val="32"/>
          <w:szCs w:val="32"/>
        </w:rPr>
      </w:pPr>
      <w:r>
        <w:rPr>
          <w:rFonts w:ascii="仿宋" w:eastAsia="仿宋" w:hAnsi="仿宋" w:cs="仿宋" w:hint="eastAsia"/>
          <w:b/>
          <w:kern w:val="0"/>
          <w:sz w:val="32"/>
          <w:szCs w:val="32"/>
        </w:rPr>
        <w:t>（一）加强领导，密切配合</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县农机管理部门、财政部门要进一步提高思想认识，加</w:t>
      </w:r>
      <w:r>
        <w:rPr>
          <w:rFonts w:ascii="仿宋" w:eastAsia="仿宋" w:hAnsi="仿宋" w:cs="仿宋" w:hint="eastAsia"/>
          <w:kern w:val="0"/>
          <w:sz w:val="32"/>
          <w:szCs w:val="32"/>
        </w:rPr>
        <w:lastRenderedPageBreak/>
        <w:t>强组织领导，密切沟通配合，建立工作责任制，将任务和责任具体落实到岗位。要加强工作指导和监督检查，加大农机购置补贴绩效管理工作力度，并将考核结果与补贴资金分配挂钩。</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为建立健全农机购置补贴工作机制，成立由县政府主管领导牵头，</w:t>
      </w:r>
      <w:r w:rsidR="00EF42D4">
        <w:rPr>
          <w:rFonts w:ascii="仿宋" w:eastAsia="仿宋" w:hAnsi="仿宋" w:cs="仿宋" w:hint="eastAsia"/>
          <w:kern w:val="0"/>
          <w:sz w:val="32"/>
          <w:szCs w:val="32"/>
        </w:rPr>
        <w:t>县农机、</w:t>
      </w:r>
      <w:r>
        <w:rPr>
          <w:rFonts w:ascii="仿宋" w:eastAsia="仿宋" w:hAnsi="仿宋" w:cs="仿宋" w:hint="eastAsia"/>
          <w:kern w:val="0"/>
          <w:sz w:val="32"/>
          <w:szCs w:val="32"/>
        </w:rPr>
        <w:t>财政、</w:t>
      </w:r>
      <w:r w:rsidR="00EF42D4">
        <w:rPr>
          <w:rFonts w:ascii="仿宋" w:eastAsia="仿宋" w:hAnsi="仿宋" w:cs="仿宋" w:hint="eastAsia"/>
          <w:kern w:val="0"/>
          <w:sz w:val="32"/>
          <w:szCs w:val="32"/>
        </w:rPr>
        <w:t>公安、工商等</w:t>
      </w:r>
      <w:r>
        <w:rPr>
          <w:rFonts w:ascii="仿宋" w:eastAsia="仿宋" w:hAnsi="仿宋" w:cs="仿宋" w:hint="eastAsia"/>
          <w:kern w:val="0"/>
          <w:sz w:val="32"/>
          <w:szCs w:val="32"/>
        </w:rPr>
        <w:t>部门参加的县级农机购置补贴工作领导小组，共同做好补贴资金需求摸底、补贴对象确认、补贴机具核实、补贴资金兑付、违规行为处理等工作，联合对补贴政策实施进行监管，并主动邀请人大代表、政协委员和纪检监察部门参加，接受补贴方案审查、补贴资金需求审查、督导检查、违规查处工作。同时，强化县级农机管理部门和财政部门内部约束机制，重大事项须提交县级农机购置补贴领导小组集体研究决策。</w:t>
      </w:r>
    </w:p>
    <w:p w:rsidR="004B1E36" w:rsidRPr="00EF42D4" w:rsidRDefault="00B255FD" w:rsidP="00EF42D4">
      <w:pPr>
        <w:adjustRightInd w:val="0"/>
        <w:snapToGrid w:val="0"/>
        <w:spacing w:line="360" w:lineRule="auto"/>
        <w:ind w:firstLineChars="200" w:firstLine="643"/>
        <w:jc w:val="left"/>
        <w:rPr>
          <w:rFonts w:ascii="仿宋" w:eastAsia="仿宋" w:hAnsi="仿宋" w:cs="仿宋"/>
          <w:kern w:val="0"/>
          <w:sz w:val="32"/>
          <w:szCs w:val="32"/>
        </w:rPr>
      </w:pPr>
      <w:r>
        <w:rPr>
          <w:rFonts w:ascii="仿宋" w:eastAsia="仿宋" w:hAnsi="仿宋" w:cs="仿宋" w:hint="eastAsia"/>
          <w:b/>
          <w:kern w:val="0"/>
          <w:sz w:val="32"/>
          <w:szCs w:val="32"/>
        </w:rPr>
        <w:t>（二）加强引导，科学调控</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要通过政策实施，促进农机装备结构布局优化，提高薄弱环节和主要农产品生产农机化水平，全面提升农机化发展质量和效益。要因地制宜制定和实施中长期农机购置补贴规划，坚持行之有效的经验，创新改革工作措施，有重点、分阶段实现政策目标。</w:t>
      </w:r>
    </w:p>
    <w:p w:rsidR="004B1E36" w:rsidRDefault="00B255FD" w:rsidP="00BD32C3">
      <w:pPr>
        <w:adjustRightInd w:val="0"/>
        <w:snapToGrid w:val="0"/>
        <w:spacing w:line="360" w:lineRule="auto"/>
        <w:ind w:firstLineChars="200" w:firstLine="643"/>
        <w:jc w:val="left"/>
        <w:rPr>
          <w:rFonts w:ascii="仿宋" w:eastAsia="仿宋" w:hAnsi="仿宋" w:cs="仿宋"/>
          <w:b/>
          <w:kern w:val="0"/>
          <w:sz w:val="32"/>
          <w:szCs w:val="32"/>
        </w:rPr>
      </w:pPr>
      <w:r>
        <w:rPr>
          <w:rFonts w:ascii="仿宋" w:eastAsia="仿宋" w:hAnsi="仿宋" w:cs="仿宋" w:hint="eastAsia"/>
          <w:b/>
          <w:kern w:val="0"/>
          <w:sz w:val="32"/>
          <w:szCs w:val="32"/>
        </w:rPr>
        <w:t>（三）规范操作，严格管理</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要公开、公平、公正确定补贴对象，严格执行公示制度，</w:t>
      </w:r>
      <w:r>
        <w:rPr>
          <w:rFonts w:ascii="仿宋" w:eastAsia="仿宋" w:hAnsi="仿宋" w:cs="仿宋" w:hint="eastAsia"/>
          <w:kern w:val="0"/>
          <w:sz w:val="32"/>
          <w:szCs w:val="32"/>
        </w:rPr>
        <w:lastRenderedPageBreak/>
        <w:t>充分尊重购机者自主选择权。完善补贴机具</w:t>
      </w:r>
      <w:r>
        <w:rPr>
          <w:rFonts w:ascii="仿宋" w:eastAsia="仿宋" w:hAnsi="仿宋" w:cs="宋体" w:hint="eastAsia"/>
          <w:color w:val="000000"/>
          <w:kern w:val="0"/>
          <w:sz w:val="32"/>
          <w:szCs w:val="32"/>
        </w:rPr>
        <w:t>核验流程，</w:t>
      </w:r>
      <w:r>
        <w:rPr>
          <w:rFonts w:ascii="仿宋" w:eastAsia="仿宋" w:hAnsi="仿宋" w:cs="宋体" w:hint="eastAsia"/>
          <w:bCs/>
          <w:kern w:val="0"/>
          <w:sz w:val="32"/>
          <w:szCs w:val="32"/>
        </w:rPr>
        <w:t>做到“见机、见人、见发票”，重点</w:t>
      </w:r>
      <w:r>
        <w:rPr>
          <w:rFonts w:ascii="仿宋" w:eastAsia="仿宋" w:hAnsi="仿宋" w:cs="仿宋" w:hint="eastAsia"/>
          <w:kern w:val="0"/>
          <w:sz w:val="32"/>
          <w:szCs w:val="32"/>
        </w:rPr>
        <w:t>加强对大中型机具的核验和单人多台套、短期内大批量等异常申请补贴情形的监管，对补贴额较高和供需矛盾突出的机具要重点核实。积极开展受理申请、核实登记“一站式”服务，方便群众。</w:t>
      </w:r>
    </w:p>
    <w:p w:rsidR="004B1E36" w:rsidRDefault="00B255FD" w:rsidP="00BD32C3">
      <w:pPr>
        <w:widowControl/>
        <w:spacing w:line="360" w:lineRule="auto"/>
        <w:ind w:firstLineChars="200" w:firstLine="640"/>
        <w:jc w:val="left"/>
        <w:rPr>
          <w:rFonts w:ascii="仿宋" w:eastAsia="仿宋" w:hAnsi="仿宋" w:cs="宋体"/>
          <w:color w:val="000000"/>
          <w:kern w:val="0"/>
          <w:sz w:val="32"/>
          <w:szCs w:val="32"/>
        </w:rPr>
      </w:pPr>
      <w:r>
        <w:rPr>
          <w:rFonts w:ascii="仿宋" w:eastAsia="仿宋" w:hAnsi="仿宋" w:cs="仿宋" w:hint="eastAsia"/>
          <w:kern w:val="0"/>
          <w:sz w:val="32"/>
          <w:szCs w:val="32"/>
        </w:rPr>
        <w:t>全面深入推进农机购置补贴管理网络化，县农机管理部门、财政部门要</w:t>
      </w:r>
      <w:r>
        <w:rPr>
          <w:rFonts w:ascii="仿宋" w:eastAsia="仿宋" w:hAnsi="仿宋" w:cs="宋体" w:hint="eastAsia"/>
          <w:color w:val="000000"/>
          <w:kern w:val="0"/>
          <w:sz w:val="32"/>
          <w:szCs w:val="32"/>
        </w:rPr>
        <w:t>全面运用农机购置补贴辅助管理系统，推广使用补贴机具网络投档软件。探索补贴机具“一机一码”识别管理，提高政策实施信息化水平。</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对购置实行牌证照管理的机具，其所有人要向县农机安全监理机构办理牌证照。要依法开展补贴机具的质量调查，督促企业做好售后服务等工作。</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要加强对基层农机购置补贴工作人员培训和警示教育，提高基层人员业务素质和工作能力。</w:t>
      </w:r>
    </w:p>
    <w:p w:rsidR="004B1E36" w:rsidRDefault="00B255FD" w:rsidP="00BD32C3">
      <w:pPr>
        <w:adjustRightInd w:val="0"/>
        <w:snapToGrid w:val="0"/>
        <w:spacing w:line="360" w:lineRule="auto"/>
        <w:ind w:firstLineChars="200" w:firstLine="643"/>
        <w:jc w:val="left"/>
        <w:rPr>
          <w:rFonts w:ascii="仿宋" w:eastAsia="仿宋" w:hAnsi="仿宋" w:cs="仿宋"/>
          <w:b/>
          <w:kern w:val="0"/>
          <w:sz w:val="32"/>
          <w:szCs w:val="32"/>
        </w:rPr>
      </w:pPr>
      <w:r>
        <w:rPr>
          <w:rFonts w:ascii="仿宋" w:eastAsia="仿宋" w:hAnsi="仿宋" w:cs="仿宋" w:hint="eastAsia"/>
          <w:b/>
          <w:kern w:val="0"/>
          <w:sz w:val="32"/>
          <w:szCs w:val="32"/>
        </w:rPr>
        <w:t>（四）公开信息，接受监督</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县农机管理部门要通过广播、电视、报纸、网络、宣传册明白纸、挂图等形式，积极宣传补贴政策；要建立完善农机购置补贴信息公开专栏，确保专栏等信息公开载体有效运行。</w:t>
      </w:r>
    </w:p>
    <w:p w:rsidR="004B1E36" w:rsidRDefault="00833599"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县级农机管理部门要全面建立农机购置补贴信息公示</w:t>
      </w:r>
      <w:r w:rsidR="00B255FD">
        <w:rPr>
          <w:rFonts w:ascii="仿宋" w:eastAsia="仿宋" w:hAnsi="仿宋" w:cs="仿宋" w:hint="eastAsia"/>
          <w:kern w:val="0"/>
          <w:sz w:val="32"/>
          <w:szCs w:val="32"/>
        </w:rPr>
        <w:t>，对申请购机补贴者信息进行公示，对实施方案、补贴额一览</w:t>
      </w:r>
      <w:r w:rsidR="00B255FD">
        <w:rPr>
          <w:rFonts w:ascii="仿宋" w:eastAsia="仿宋" w:hAnsi="仿宋" w:cs="仿宋" w:hint="eastAsia"/>
          <w:kern w:val="0"/>
          <w:sz w:val="32"/>
          <w:szCs w:val="32"/>
        </w:rPr>
        <w:lastRenderedPageBreak/>
        <w:t>表、操作程序、补贴机具信息表、投诉咨询方式、违规查处结果等重点信息全面公开，实时公布补贴资金申请登记进度和享受补贴购机者信息（格式参见附件</w:t>
      </w:r>
      <w:r w:rsidR="00B255FD">
        <w:rPr>
          <w:rFonts w:ascii="仿宋" w:eastAsia="仿宋" w:hAnsi="仿宋" w:cs="仿宋"/>
          <w:kern w:val="0"/>
          <w:sz w:val="32"/>
          <w:szCs w:val="32"/>
        </w:rPr>
        <w:t>2</w:t>
      </w:r>
      <w:r w:rsidR="00B255FD">
        <w:rPr>
          <w:rFonts w:ascii="仿宋" w:eastAsia="仿宋" w:hAnsi="仿宋" w:cs="仿宋" w:hint="eastAsia"/>
          <w:kern w:val="0"/>
          <w:sz w:val="32"/>
          <w:szCs w:val="32"/>
        </w:rPr>
        <w:t>）。</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在年度补贴工作结束后，县农机管理部门要以公告的形式将所有享受补贴的购机者信息及落实情况在县政府网站“农机购置补贴专栏”上公布，同时要注意保护个人隐私。</w:t>
      </w:r>
    </w:p>
    <w:p w:rsidR="004B1E36" w:rsidRDefault="00B255FD" w:rsidP="00BD32C3">
      <w:pPr>
        <w:adjustRightInd w:val="0"/>
        <w:snapToGrid w:val="0"/>
        <w:spacing w:line="360" w:lineRule="auto"/>
        <w:ind w:firstLineChars="200" w:firstLine="643"/>
        <w:jc w:val="left"/>
        <w:rPr>
          <w:rFonts w:ascii="仿宋" w:eastAsia="仿宋" w:hAnsi="仿宋" w:cs="仿宋"/>
          <w:b/>
          <w:kern w:val="0"/>
          <w:sz w:val="32"/>
          <w:szCs w:val="32"/>
        </w:rPr>
      </w:pPr>
      <w:r>
        <w:rPr>
          <w:rFonts w:ascii="仿宋" w:eastAsia="仿宋" w:hAnsi="仿宋" w:cs="仿宋"/>
          <w:b/>
          <w:kern w:val="0"/>
          <w:sz w:val="32"/>
          <w:szCs w:val="32"/>
        </w:rPr>
        <w:t>(</w:t>
      </w:r>
      <w:r>
        <w:rPr>
          <w:rFonts w:ascii="仿宋" w:eastAsia="仿宋" w:hAnsi="仿宋" w:cs="仿宋" w:hint="eastAsia"/>
          <w:b/>
          <w:kern w:val="0"/>
          <w:sz w:val="32"/>
          <w:szCs w:val="32"/>
        </w:rPr>
        <w:t>五）加强监管，严惩违规</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县农机管理部门、财政部门要全面履行监管职责，以问题为导向，适时开展专项督导检查，强化监管，严惩违规，对违规现象和问题主动向社会公布。</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要高度重视群众举报投诉受理查处工作。建立健全相关机制，通过电话、网络、信函等有效形式受理投诉。对实名投诉举报的问题和线索，要做到凡报必查。</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县农机管理部门要对投诉集中、“三包”服务不到位、采取不正当竞争、出厂编号及铭牌不规范、未按规定使用辅助管理系统、虚假宣传、降低配置、以次充好、骗补套补等线索具体的投诉进行重点调查核实。对于违反农机购置补贴政策相关规定的生产和经销企业，县农机管理部门视调查情况可对违规企业采取约谈告诫、限期整改等措施，并将有关情况和进一步处理建议报省农机局。</w:t>
      </w:r>
    </w:p>
    <w:p w:rsidR="004B1E36" w:rsidRDefault="00B255FD" w:rsidP="00BD32C3">
      <w:pPr>
        <w:adjustRightInd w:val="0"/>
        <w:snapToGrid w:val="0"/>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农机生产和经销企业产品补贴资格或经销补贴产品的</w:t>
      </w:r>
      <w:r>
        <w:rPr>
          <w:rFonts w:ascii="仿宋" w:eastAsia="仿宋" w:hAnsi="仿宋" w:cs="仿宋" w:hint="eastAsia"/>
          <w:kern w:val="0"/>
          <w:sz w:val="32"/>
          <w:szCs w:val="32"/>
        </w:rPr>
        <w:lastRenderedPageBreak/>
        <w:t>资格被暂停、取消，所引起的纠纷和经济损失由违规农机生产或经销企业自行承担。</w:t>
      </w:r>
    </w:p>
    <w:p w:rsidR="004B1E36" w:rsidRDefault="00B255FD" w:rsidP="00BF1D37">
      <w:pPr>
        <w:adjustRightInd w:val="0"/>
        <w:snapToGrid w:val="0"/>
        <w:spacing w:line="360" w:lineRule="auto"/>
        <w:ind w:firstLineChars="196" w:firstLine="630"/>
        <w:rPr>
          <w:rFonts w:ascii="仿宋" w:eastAsia="仿宋" w:hAnsi="仿宋" w:cs="仿宋"/>
          <w:kern w:val="0"/>
          <w:sz w:val="32"/>
          <w:szCs w:val="32"/>
        </w:rPr>
      </w:pPr>
      <w:bookmarkStart w:id="0" w:name="_GoBack"/>
      <w:bookmarkEnd w:id="0"/>
      <w:r w:rsidRPr="00BF1D37">
        <w:rPr>
          <w:rFonts w:ascii="仿宋" w:eastAsia="仿宋" w:hAnsi="仿宋" w:cs="仿宋" w:hint="eastAsia"/>
          <w:b/>
          <w:kern w:val="0"/>
          <w:sz w:val="32"/>
          <w:szCs w:val="32"/>
        </w:rPr>
        <w:t>附件</w:t>
      </w:r>
      <w:r>
        <w:rPr>
          <w:rFonts w:ascii="仿宋" w:eastAsia="仿宋" w:hAnsi="仿宋" w:cs="仿宋"/>
          <w:kern w:val="0"/>
          <w:sz w:val="32"/>
          <w:szCs w:val="32"/>
        </w:rPr>
        <w:t>:1</w:t>
      </w:r>
      <w:r>
        <w:rPr>
          <w:rFonts w:ascii="仿宋" w:eastAsia="仿宋" w:hAnsi="仿宋" w:cs="仿宋" w:hint="eastAsia"/>
          <w:kern w:val="0"/>
          <w:sz w:val="32"/>
          <w:szCs w:val="32"/>
        </w:rPr>
        <w:t>、河南省农机购置补贴机具种类范围</w:t>
      </w:r>
    </w:p>
    <w:p w:rsidR="004B1E36" w:rsidRDefault="00B255FD" w:rsidP="00BF1D37">
      <w:pPr>
        <w:widowControl/>
        <w:spacing w:line="360" w:lineRule="auto"/>
        <w:ind w:firstLineChars="196" w:firstLine="630"/>
        <w:rPr>
          <w:rFonts w:ascii="仿宋" w:eastAsia="仿宋" w:hAnsi="仿宋" w:cs="宋体"/>
          <w:bCs/>
          <w:kern w:val="0"/>
          <w:sz w:val="32"/>
          <w:szCs w:val="32"/>
        </w:rPr>
      </w:pPr>
      <w:r w:rsidRPr="00BF1D37">
        <w:rPr>
          <w:rFonts w:ascii="仿宋" w:eastAsia="仿宋" w:hAnsi="仿宋" w:cs="仿宋" w:hint="eastAsia"/>
          <w:b/>
          <w:kern w:val="0"/>
          <w:sz w:val="32"/>
          <w:szCs w:val="32"/>
        </w:rPr>
        <w:t>附件</w:t>
      </w:r>
      <w:r w:rsidR="00BF1D37">
        <w:rPr>
          <w:rFonts w:ascii="仿宋" w:eastAsia="仿宋" w:hAnsi="仿宋" w:cs="仿宋" w:hint="eastAsia"/>
          <w:kern w:val="0"/>
          <w:sz w:val="32"/>
          <w:szCs w:val="32"/>
        </w:rPr>
        <w:t>:</w:t>
      </w:r>
      <w:r>
        <w:rPr>
          <w:rFonts w:ascii="仿宋" w:eastAsia="仿宋" w:hAnsi="仿宋" w:cs="仿宋"/>
          <w:sz w:val="32"/>
          <w:szCs w:val="32"/>
        </w:rPr>
        <w:t>2</w:t>
      </w:r>
      <w:r>
        <w:rPr>
          <w:rFonts w:ascii="仿宋" w:eastAsia="仿宋" w:hAnsi="仿宋" w:cs="仿宋" w:hint="eastAsia"/>
          <w:sz w:val="32"/>
          <w:szCs w:val="32"/>
        </w:rPr>
        <w:t>、享受农机购置补贴的购机者信息表</w:t>
      </w:r>
    </w:p>
    <w:p w:rsidR="004B1E36" w:rsidRDefault="004B1E36" w:rsidP="00BD32C3">
      <w:pPr>
        <w:adjustRightInd w:val="0"/>
        <w:snapToGrid w:val="0"/>
        <w:spacing w:line="360" w:lineRule="auto"/>
        <w:ind w:firstLineChars="200" w:firstLine="600"/>
        <w:rPr>
          <w:rFonts w:ascii="宋体" w:cs="仿宋"/>
          <w:kern w:val="0"/>
          <w:sz w:val="30"/>
          <w:szCs w:val="30"/>
        </w:rPr>
      </w:pPr>
    </w:p>
    <w:p w:rsidR="00A95B0A" w:rsidRDefault="00A95B0A" w:rsidP="00BD32C3">
      <w:pPr>
        <w:widowControl/>
        <w:spacing w:line="360" w:lineRule="auto"/>
        <w:rPr>
          <w:rFonts w:ascii="仿宋_GB2312" w:eastAsia="仿宋_GB2312"/>
          <w:bCs/>
          <w:sz w:val="28"/>
          <w:szCs w:val="28"/>
        </w:rPr>
      </w:pPr>
    </w:p>
    <w:p w:rsidR="00A95B0A" w:rsidRDefault="00A95B0A" w:rsidP="00BD32C3">
      <w:pPr>
        <w:widowControl/>
        <w:spacing w:line="360" w:lineRule="auto"/>
        <w:rPr>
          <w:rFonts w:ascii="仿宋_GB2312" w:eastAsia="仿宋_GB2312"/>
          <w:bCs/>
          <w:sz w:val="28"/>
          <w:szCs w:val="28"/>
        </w:rPr>
      </w:pPr>
    </w:p>
    <w:p w:rsidR="00A95B0A" w:rsidRDefault="00A95B0A" w:rsidP="00BD32C3">
      <w:pPr>
        <w:widowControl/>
        <w:spacing w:line="360" w:lineRule="auto"/>
        <w:rPr>
          <w:rFonts w:ascii="仿宋_GB2312" w:eastAsia="仿宋_GB2312"/>
          <w:bCs/>
          <w:sz w:val="28"/>
          <w:szCs w:val="28"/>
        </w:rPr>
      </w:pPr>
    </w:p>
    <w:p w:rsidR="00A95B0A" w:rsidRDefault="00A95B0A">
      <w:pPr>
        <w:widowControl/>
        <w:rPr>
          <w:rFonts w:ascii="仿宋_GB2312" w:eastAsia="仿宋_GB2312"/>
          <w:bCs/>
          <w:sz w:val="28"/>
          <w:szCs w:val="28"/>
        </w:rPr>
      </w:pPr>
    </w:p>
    <w:p w:rsidR="00A95B0A" w:rsidRDefault="00A95B0A">
      <w:pPr>
        <w:widowControl/>
        <w:rPr>
          <w:rFonts w:ascii="仿宋_GB2312" w:eastAsia="仿宋_GB2312"/>
          <w:bCs/>
          <w:sz w:val="28"/>
          <w:szCs w:val="28"/>
        </w:rPr>
      </w:pPr>
    </w:p>
    <w:p w:rsidR="00A95B0A" w:rsidRDefault="00A95B0A">
      <w:pPr>
        <w:widowControl/>
        <w:rPr>
          <w:rFonts w:ascii="仿宋_GB2312" w:eastAsia="仿宋_GB2312"/>
          <w:bCs/>
          <w:sz w:val="28"/>
          <w:szCs w:val="28"/>
        </w:rPr>
      </w:pPr>
    </w:p>
    <w:p w:rsidR="00A95B0A" w:rsidRDefault="00A95B0A">
      <w:pPr>
        <w:widowControl/>
        <w:rPr>
          <w:rFonts w:ascii="仿宋_GB2312" w:eastAsia="仿宋_GB2312"/>
          <w:bCs/>
          <w:sz w:val="28"/>
          <w:szCs w:val="28"/>
        </w:rPr>
      </w:pPr>
    </w:p>
    <w:p w:rsidR="00A95B0A" w:rsidRDefault="00A95B0A">
      <w:pPr>
        <w:widowControl/>
        <w:rPr>
          <w:rFonts w:ascii="仿宋_GB2312" w:eastAsia="仿宋_GB2312"/>
          <w:bCs/>
          <w:sz w:val="28"/>
          <w:szCs w:val="28"/>
        </w:rPr>
      </w:pPr>
    </w:p>
    <w:p w:rsidR="00A95B0A" w:rsidRDefault="00A95B0A">
      <w:pPr>
        <w:widowControl/>
        <w:rPr>
          <w:rFonts w:ascii="仿宋_GB2312" w:eastAsia="仿宋_GB2312"/>
          <w:bCs/>
          <w:sz w:val="28"/>
          <w:szCs w:val="28"/>
        </w:rPr>
      </w:pPr>
    </w:p>
    <w:p w:rsidR="00A95B0A" w:rsidRDefault="00A95B0A">
      <w:pPr>
        <w:widowControl/>
        <w:rPr>
          <w:rFonts w:ascii="仿宋_GB2312" w:eastAsia="仿宋_GB2312"/>
          <w:bCs/>
          <w:sz w:val="28"/>
          <w:szCs w:val="28"/>
        </w:rPr>
      </w:pPr>
    </w:p>
    <w:p w:rsidR="003F1907" w:rsidRDefault="003F1907" w:rsidP="002B5BEF">
      <w:pPr>
        <w:widowControl/>
        <w:rPr>
          <w:rFonts w:ascii="仿宋_GB2312" w:eastAsia="仿宋_GB2312"/>
          <w:bCs/>
          <w:sz w:val="28"/>
          <w:szCs w:val="28"/>
        </w:rPr>
      </w:pPr>
    </w:p>
    <w:p w:rsidR="003F1907" w:rsidRDefault="003F1907" w:rsidP="002B5BEF">
      <w:pPr>
        <w:widowControl/>
        <w:rPr>
          <w:rFonts w:ascii="仿宋_GB2312" w:eastAsia="仿宋_GB2312"/>
          <w:bCs/>
          <w:sz w:val="28"/>
          <w:szCs w:val="28"/>
        </w:rPr>
      </w:pPr>
    </w:p>
    <w:p w:rsidR="003F1907" w:rsidRDefault="003F1907" w:rsidP="002B5BEF">
      <w:pPr>
        <w:widowControl/>
        <w:rPr>
          <w:rFonts w:ascii="仿宋_GB2312" w:eastAsia="仿宋_GB2312"/>
          <w:bCs/>
          <w:sz w:val="28"/>
          <w:szCs w:val="28"/>
        </w:rPr>
      </w:pPr>
    </w:p>
    <w:p w:rsidR="003F1907" w:rsidRDefault="003F1907" w:rsidP="002B5BEF">
      <w:pPr>
        <w:widowControl/>
        <w:rPr>
          <w:rFonts w:ascii="仿宋_GB2312" w:eastAsia="仿宋_GB2312"/>
          <w:bCs/>
          <w:sz w:val="28"/>
          <w:szCs w:val="28"/>
        </w:rPr>
      </w:pPr>
    </w:p>
    <w:p w:rsidR="003F1907" w:rsidRDefault="003F1907" w:rsidP="002B5BEF">
      <w:pPr>
        <w:widowControl/>
        <w:rPr>
          <w:rFonts w:ascii="仿宋_GB2312" w:eastAsia="仿宋_GB2312"/>
          <w:bCs/>
          <w:sz w:val="28"/>
          <w:szCs w:val="28"/>
        </w:rPr>
      </w:pPr>
    </w:p>
    <w:p w:rsidR="00EF42D4" w:rsidRDefault="00EF42D4" w:rsidP="002B5BEF">
      <w:pPr>
        <w:widowControl/>
        <w:rPr>
          <w:rFonts w:ascii="仿宋_GB2312" w:eastAsia="仿宋_GB2312"/>
          <w:bCs/>
          <w:sz w:val="28"/>
          <w:szCs w:val="28"/>
        </w:rPr>
      </w:pPr>
    </w:p>
    <w:p w:rsidR="001F62F0" w:rsidRDefault="001F62F0" w:rsidP="002B5BEF">
      <w:pPr>
        <w:widowControl/>
        <w:rPr>
          <w:rFonts w:ascii="仿宋_GB2312" w:eastAsia="仿宋_GB2312"/>
          <w:bCs/>
          <w:sz w:val="28"/>
          <w:szCs w:val="28"/>
        </w:rPr>
      </w:pPr>
    </w:p>
    <w:p w:rsidR="004B1E36" w:rsidRDefault="00B255FD" w:rsidP="002B5BEF">
      <w:pPr>
        <w:widowControl/>
        <w:rPr>
          <w:rFonts w:ascii="仿宋_GB2312" w:eastAsia="仿宋_GB2312"/>
          <w:bCs/>
          <w:sz w:val="28"/>
          <w:szCs w:val="28"/>
        </w:rPr>
      </w:pPr>
      <w:r>
        <w:rPr>
          <w:rFonts w:ascii="仿宋_GB2312" w:eastAsia="仿宋_GB2312" w:hint="eastAsia"/>
          <w:bCs/>
          <w:sz w:val="28"/>
          <w:szCs w:val="28"/>
        </w:rPr>
        <w:t>附件</w:t>
      </w:r>
      <w:r>
        <w:rPr>
          <w:rFonts w:ascii="仿宋_GB2312" w:eastAsia="仿宋_GB2312"/>
          <w:bCs/>
          <w:sz w:val="28"/>
          <w:szCs w:val="28"/>
        </w:rPr>
        <w:t>1</w:t>
      </w:r>
      <w:r>
        <w:rPr>
          <w:rFonts w:ascii="仿宋_GB2312" w:eastAsia="仿宋_GB2312" w:hint="eastAsia"/>
          <w:bCs/>
          <w:sz w:val="28"/>
          <w:szCs w:val="28"/>
        </w:rPr>
        <w:t>：</w:t>
      </w:r>
    </w:p>
    <w:p w:rsidR="00665F2C" w:rsidRDefault="00B255FD" w:rsidP="00665F2C">
      <w:pPr>
        <w:widowControl/>
        <w:ind w:firstLineChars="350" w:firstLine="1050"/>
        <w:rPr>
          <w:rFonts w:ascii="黑体" w:eastAsia="黑体" w:hAnsi="黑体" w:cs="黑体"/>
          <w:bCs/>
          <w:color w:val="000000"/>
          <w:sz w:val="30"/>
          <w:szCs w:val="30"/>
        </w:rPr>
      </w:pPr>
      <w:r>
        <w:rPr>
          <w:rFonts w:ascii="黑体" w:eastAsia="黑体" w:hAnsi="黑体" w:cs="黑体" w:hint="eastAsia"/>
          <w:bCs/>
          <w:sz w:val="30"/>
          <w:szCs w:val="30"/>
        </w:rPr>
        <w:t>河南省</w:t>
      </w:r>
      <w:r>
        <w:rPr>
          <w:rFonts w:ascii="黑体" w:eastAsia="黑体" w:hAnsi="黑体" w:cs="黑体"/>
          <w:bCs/>
          <w:sz w:val="30"/>
          <w:szCs w:val="30"/>
        </w:rPr>
        <w:t>2018-2020</w:t>
      </w:r>
      <w:r>
        <w:rPr>
          <w:rFonts w:ascii="黑体" w:eastAsia="黑体" w:hAnsi="黑体" w:cs="黑体" w:hint="eastAsia"/>
          <w:bCs/>
          <w:sz w:val="30"/>
          <w:szCs w:val="30"/>
        </w:rPr>
        <w:t>年农机购置补贴机具</w:t>
      </w:r>
      <w:r>
        <w:rPr>
          <w:rFonts w:ascii="黑体" w:eastAsia="黑体" w:hAnsi="黑体" w:cs="黑体" w:hint="eastAsia"/>
          <w:bCs/>
          <w:color w:val="000000"/>
          <w:sz w:val="30"/>
          <w:szCs w:val="30"/>
        </w:rPr>
        <w:t>种类范围</w:t>
      </w:r>
    </w:p>
    <w:p w:rsidR="004B1E36" w:rsidRPr="00665F2C" w:rsidRDefault="00B255FD" w:rsidP="00665F2C">
      <w:pPr>
        <w:widowControl/>
        <w:ind w:firstLineChars="1100" w:firstLine="2310"/>
        <w:rPr>
          <w:rFonts w:ascii="黑体" w:eastAsia="黑体" w:hAnsi="黑体" w:cs="黑体"/>
          <w:bCs/>
          <w:color w:val="000000"/>
          <w:sz w:val="30"/>
          <w:szCs w:val="30"/>
        </w:rPr>
      </w:pPr>
      <w:r>
        <w:rPr>
          <w:rFonts w:ascii="仿宋_GB2312" w:eastAsia="仿宋_GB2312" w:hAnsi="华文中宋"/>
          <w:b/>
          <w:color w:val="000000"/>
        </w:rPr>
        <w:t>(</w:t>
      </w:r>
      <w:r>
        <w:rPr>
          <w:rFonts w:ascii="仿宋_GB2312" w:eastAsia="仿宋_GB2312" w:hAnsi="仿宋"/>
          <w:b/>
        </w:rPr>
        <w:t>14</w:t>
      </w:r>
      <w:r>
        <w:rPr>
          <w:rFonts w:ascii="仿宋_GB2312" w:eastAsia="仿宋_GB2312" w:hAnsi="仿宋" w:hint="eastAsia"/>
          <w:b/>
        </w:rPr>
        <w:t>大类、</w:t>
      </w:r>
      <w:r>
        <w:rPr>
          <w:rFonts w:ascii="仿宋_GB2312" w:eastAsia="仿宋_GB2312" w:hAnsi="仿宋"/>
          <w:b/>
        </w:rPr>
        <w:t>30</w:t>
      </w:r>
      <w:r>
        <w:rPr>
          <w:rFonts w:ascii="仿宋_GB2312" w:eastAsia="仿宋_GB2312" w:hAnsi="仿宋" w:hint="eastAsia"/>
          <w:b/>
        </w:rPr>
        <w:t>小类、</w:t>
      </w:r>
      <w:r>
        <w:rPr>
          <w:rFonts w:ascii="仿宋_GB2312" w:eastAsia="仿宋_GB2312" w:hAnsi="仿宋"/>
          <w:b/>
        </w:rPr>
        <w:t>61</w:t>
      </w:r>
      <w:r>
        <w:rPr>
          <w:rFonts w:ascii="仿宋_GB2312" w:eastAsia="仿宋_GB2312" w:hAnsi="仿宋" w:hint="eastAsia"/>
          <w:b/>
        </w:rPr>
        <w:t>个品目</w:t>
      </w:r>
      <w:r w:rsidR="00665F2C">
        <w:rPr>
          <w:rFonts w:ascii="仿宋_GB2312" w:eastAsia="仿宋_GB2312" w:hAnsi="仿宋" w:hint="eastAsia"/>
          <w:b/>
        </w:rPr>
        <w:t>)</w:t>
      </w:r>
    </w:p>
    <w:p w:rsidR="004B1E36" w:rsidRDefault="00B255FD" w:rsidP="0055229B">
      <w:pPr>
        <w:pStyle w:val="a5"/>
        <w:spacing w:before="0" w:beforeAutospacing="0" w:after="0" w:afterAutospacing="0"/>
        <w:ind w:firstLineChars="295" w:firstLine="708"/>
        <w:jc w:val="both"/>
        <w:rPr>
          <w:rFonts w:ascii="仿宋_GB2312" w:eastAsia="仿宋_GB2312"/>
          <w:b/>
          <w:color w:val="000000"/>
        </w:rPr>
      </w:pPr>
      <w:r>
        <w:rPr>
          <w:rFonts w:ascii="仿宋_GB2312" w:eastAsia="仿宋_GB2312" w:hAnsi="Verdana"/>
          <w:b/>
          <w:color w:val="000000"/>
        </w:rPr>
        <w:t>1</w:t>
      </w:r>
      <w:r>
        <w:rPr>
          <w:rFonts w:ascii="仿宋_GB2312" w:eastAsia="仿宋_GB2312" w:hAnsi="Verdana" w:hint="eastAsia"/>
          <w:b/>
          <w:color w:val="000000"/>
        </w:rPr>
        <w:t>、耕整地机械</w:t>
      </w:r>
    </w:p>
    <w:p w:rsidR="004B1E36" w:rsidRDefault="00B255FD" w:rsidP="0055229B">
      <w:pPr>
        <w:pStyle w:val="a5"/>
        <w:spacing w:before="0" w:beforeAutospacing="0" w:after="0" w:afterAutospacing="0"/>
        <w:ind w:firstLineChars="295" w:firstLine="708"/>
        <w:jc w:val="both"/>
        <w:rPr>
          <w:rFonts w:ascii="仿宋_GB2312" w:eastAsia="仿宋_GB2312" w:hAnsi="Verdana"/>
          <w:b/>
          <w:color w:val="000000"/>
        </w:rPr>
      </w:pPr>
      <w:r>
        <w:rPr>
          <w:rFonts w:ascii="仿宋_GB2312" w:eastAsia="仿宋_GB2312" w:hAnsi="Verdana"/>
          <w:b/>
          <w:color w:val="000000"/>
        </w:rPr>
        <w:t>1.1</w:t>
      </w:r>
      <w:r>
        <w:rPr>
          <w:rFonts w:ascii="仿宋_GB2312" w:eastAsia="仿宋_GB2312" w:hAnsi="Verdana" w:hint="eastAsia"/>
          <w:b/>
          <w:color w:val="000000"/>
        </w:rPr>
        <w:t>耕地机械</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1.1.1</w:t>
      </w:r>
      <w:r>
        <w:rPr>
          <w:rFonts w:ascii="仿宋_GB2312" w:eastAsia="仿宋_GB2312" w:hAnsi="Verdana" w:hint="eastAsia"/>
          <w:color w:val="000000"/>
        </w:rPr>
        <w:t>铧式犁</w:t>
      </w:r>
    </w:p>
    <w:p w:rsidR="004B1E36" w:rsidRDefault="00B255FD">
      <w:pPr>
        <w:pStyle w:val="a5"/>
        <w:spacing w:before="0" w:beforeAutospacing="0" w:after="0" w:afterAutospacing="0"/>
        <w:ind w:firstLineChars="413" w:firstLine="991"/>
        <w:jc w:val="both"/>
        <w:rPr>
          <w:rFonts w:ascii="仿宋_GB2312" w:eastAsia="仿宋_GB2312" w:hAnsi="Verdana"/>
        </w:rPr>
      </w:pPr>
      <w:r>
        <w:rPr>
          <w:rFonts w:ascii="仿宋_GB2312" w:eastAsia="仿宋_GB2312" w:hAnsi="Verdana"/>
        </w:rPr>
        <w:t>1.1.2</w:t>
      </w:r>
      <w:r>
        <w:rPr>
          <w:rFonts w:ascii="仿宋_GB2312" w:eastAsia="仿宋_GB2312" w:hAnsi="Verdana" w:hint="eastAsia"/>
        </w:rPr>
        <w:t>旋耕机（含履带自走式旋耕机）</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1.1.3</w:t>
      </w:r>
      <w:r>
        <w:rPr>
          <w:rFonts w:ascii="仿宋_GB2312" w:eastAsia="仿宋_GB2312" w:hAnsi="Verdana" w:hint="eastAsia"/>
          <w:color w:val="000000"/>
        </w:rPr>
        <w:t>深松机</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1.1.4</w:t>
      </w:r>
      <w:r>
        <w:rPr>
          <w:rFonts w:ascii="仿宋_GB2312" w:eastAsia="仿宋_GB2312" w:hAnsi="Verdana" w:hint="eastAsia"/>
          <w:color w:val="000000"/>
        </w:rPr>
        <w:t>微耕机</w:t>
      </w:r>
    </w:p>
    <w:p w:rsidR="004B1E36" w:rsidRDefault="00B255FD" w:rsidP="0055229B">
      <w:pPr>
        <w:pStyle w:val="a5"/>
        <w:spacing w:before="0" w:beforeAutospacing="0" w:after="0" w:afterAutospacing="0"/>
        <w:ind w:firstLineChars="295" w:firstLine="708"/>
        <w:jc w:val="both"/>
        <w:rPr>
          <w:rFonts w:ascii="仿宋_GB2312" w:eastAsia="仿宋_GB2312" w:hAnsi="Verdana"/>
          <w:b/>
          <w:color w:val="000000"/>
        </w:rPr>
      </w:pPr>
      <w:r>
        <w:rPr>
          <w:rFonts w:ascii="仿宋_GB2312" w:eastAsia="仿宋_GB2312" w:hAnsi="Verdana"/>
          <w:b/>
          <w:color w:val="000000"/>
        </w:rPr>
        <w:t>2</w:t>
      </w:r>
      <w:r>
        <w:rPr>
          <w:rFonts w:ascii="仿宋_GB2312" w:eastAsia="仿宋_GB2312" w:hAnsi="Verdana" w:hint="eastAsia"/>
          <w:b/>
          <w:color w:val="000000"/>
        </w:rPr>
        <w:t>、种植施肥机械</w:t>
      </w:r>
    </w:p>
    <w:p w:rsidR="004B1E36" w:rsidRDefault="00B255FD" w:rsidP="0055229B">
      <w:pPr>
        <w:pStyle w:val="a5"/>
        <w:spacing w:before="0" w:beforeAutospacing="0" w:after="0" w:afterAutospacing="0"/>
        <w:ind w:firstLineChars="295" w:firstLine="708"/>
        <w:jc w:val="both"/>
        <w:rPr>
          <w:rFonts w:ascii="仿宋_GB2312" w:eastAsia="仿宋_GB2312" w:hAnsi="Verdana"/>
          <w:color w:val="000000"/>
        </w:rPr>
      </w:pPr>
      <w:r>
        <w:rPr>
          <w:rFonts w:ascii="仿宋_GB2312" w:eastAsia="仿宋_GB2312" w:hAnsi="Verdana"/>
          <w:b/>
          <w:color w:val="000000"/>
        </w:rPr>
        <w:t>2.1</w:t>
      </w:r>
      <w:r>
        <w:rPr>
          <w:rFonts w:ascii="仿宋_GB2312" w:eastAsia="仿宋_GB2312" w:hAnsi="Verdana" w:hint="eastAsia"/>
          <w:b/>
          <w:color w:val="000000"/>
        </w:rPr>
        <w:t>播种机械</w:t>
      </w:r>
    </w:p>
    <w:p w:rsidR="004B1E36" w:rsidRDefault="00B255FD">
      <w:pPr>
        <w:pStyle w:val="a5"/>
        <w:spacing w:before="0" w:beforeAutospacing="0" w:after="0" w:afterAutospacing="0"/>
        <w:ind w:firstLineChars="413" w:firstLine="991"/>
        <w:jc w:val="both"/>
        <w:rPr>
          <w:rFonts w:ascii="仿宋_GB2312" w:eastAsia="仿宋_GB2312" w:hAnsi="Verdana"/>
          <w:color w:val="FF0000"/>
        </w:rPr>
      </w:pPr>
      <w:r>
        <w:rPr>
          <w:rFonts w:ascii="仿宋_GB2312" w:eastAsia="仿宋_GB2312" w:hAnsi="Verdana"/>
          <w:color w:val="000000"/>
        </w:rPr>
        <w:t>2.1.1</w:t>
      </w:r>
      <w:r>
        <w:rPr>
          <w:rFonts w:ascii="仿宋_GB2312" w:eastAsia="仿宋_GB2312" w:hAnsi="Verdana" w:hint="eastAsia"/>
          <w:color w:val="000000"/>
        </w:rPr>
        <w:t>条播机</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2.1.2</w:t>
      </w:r>
      <w:r>
        <w:rPr>
          <w:rFonts w:ascii="仿宋_GB2312" w:eastAsia="仿宋_GB2312" w:hAnsi="Verdana" w:hint="eastAsia"/>
          <w:color w:val="000000"/>
        </w:rPr>
        <w:t>穴播机</w:t>
      </w:r>
    </w:p>
    <w:p w:rsidR="004B1E36" w:rsidRDefault="00B255FD">
      <w:pPr>
        <w:pStyle w:val="a5"/>
        <w:spacing w:before="0" w:beforeAutospacing="0" w:after="0" w:afterAutospacing="0"/>
        <w:ind w:firstLineChars="413" w:firstLine="991"/>
        <w:jc w:val="both"/>
        <w:rPr>
          <w:rFonts w:ascii="仿宋_GB2312" w:eastAsia="仿宋_GB2312" w:hAnsi="Verdana"/>
          <w:color w:val="FF0000"/>
        </w:rPr>
      </w:pPr>
      <w:r>
        <w:rPr>
          <w:rFonts w:ascii="仿宋_GB2312" w:eastAsia="仿宋_GB2312" w:hAnsi="Verdana"/>
          <w:color w:val="000000"/>
        </w:rPr>
        <w:t>2.1.3</w:t>
      </w:r>
      <w:r>
        <w:rPr>
          <w:rFonts w:ascii="仿宋_GB2312" w:eastAsia="仿宋_GB2312" w:hAnsi="Verdana" w:hint="eastAsia"/>
          <w:color w:val="000000"/>
        </w:rPr>
        <w:t>免耕播种机</w:t>
      </w:r>
    </w:p>
    <w:p w:rsidR="004B1E36" w:rsidRDefault="00B255FD">
      <w:pPr>
        <w:pStyle w:val="a5"/>
        <w:spacing w:before="0" w:beforeAutospacing="0" w:after="0" w:afterAutospacing="0"/>
        <w:ind w:firstLineChars="413" w:firstLine="991"/>
        <w:jc w:val="both"/>
        <w:rPr>
          <w:rFonts w:ascii="仿宋_GB2312" w:eastAsia="仿宋_GB2312" w:hAnsi="Verdana"/>
          <w:color w:val="FF0000"/>
        </w:rPr>
      </w:pPr>
      <w:r>
        <w:rPr>
          <w:rFonts w:ascii="仿宋_GB2312" w:eastAsia="仿宋_GB2312" w:hAnsi="Verdana"/>
          <w:color w:val="000000"/>
        </w:rPr>
        <w:t>2.1.4</w:t>
      </w:r>
      <w:r>
        <w:rPr>
          <w:rFonts w:ascii="仿宋_GB2312" w:eastAsia="仿宋_GB2312" w:hAnsi="Verdana" w:hint="eastAsia"/>
          <w:color w:val="000000"/>
        </w:rPr>
        <w:t>旋耕播种机</w:t>
      </w:r>
    </w:p>
    <w:p w:rsidR="004B1E36" w:rsidRDefault="00B255FD" w:rsidP="0055229B">
      <w:pPr>
        <w:pStyle w:val="a5"/>
        <w:spacing w:before="0" w:beforeAutospacing="0" w:after="0" w:afterAutospacing="0"/>
        <w:ind w:firstLineChars="300" w:firstLine="720"/>
        <w:jc w:val="both"/>
        <w:rPr>
          <w:rFonts w:ascii="仿宋_GB2312" w:eastAsia="仿宋_GB2312" w:hAnsi="Verdana"/>
          <w:color w:val="000000"/>
        </w:rPr>
      </w:pPr>
      <w:r>
        <w:rPr>
          <w:rFonts w:ascii="仿宋_GB2312" w:eastAsia="仿宋_GB2312" w:hAnsi="Verdana"/>
          <w:b/>
          <w:color w:val="000000"/>
        </w:rPr>
        <w:t>2.2</w:t>
      </w:r>
      <w:r>
        <w:rPr>
          <w:rFonts w:ascii="仿宋_GB2312" w:eastAsia="仿宋_GB2312" w:hAnsi="Verdana" w:hint="eastAsia"/>
          <w:b/>
          <w:color w:val="000000"/>
        </w:rPr>
        <w:t>育苗机械设备</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2.2.1</w:t>
      </w:r>
      <w:r>
        <w:rPr>
          <w:rFonts w:ascii="仿宋_GB2312" w:eastAsia="仿宋_GB2312" w:hAnsi="Verdana" w:hint="eastAsia"/>
          <w:color w:val="000000"/>
        </w:rPr>
        <w:t>秧盘播种成套设备（含床土处理）</w:t>
      </w:r>
    </w:p>
    <w:p w:rsidR="004B1E36" w:rsidRDefault="00B255FD" w:rsidP="0055229B">
      <w:pPr>
        <w:pStyle w:val="a5"/>
        <w:spacing w:before="0" w:beforeAutospacing="0" w:after="0" w:afterAutospacing="0"/>
        <w:ind w:firstLineChars="300" w:firstLine="720"/>
        <w:jc w:val="both"/>
        <w:rPr>
          <w:rFonts w:ascii="仿宋_GB2312" w:eastAsia="仿宋_GB2312" w:hAnsi="Verdana"/>
          <w:color w:val="000000"/>
        </w:rPr>
      </w:pPr>
      <w:r>
        <w:rPr>
          <w:rFonts w:ascii="仿宋_GB2312" w:eastAsia="仿宋_GB2312" w:hAnsi="Verdana"/>
          <w:b/>
          <w:color w:val="000000"/>
        </w:rPr>
        <w:t xml:space="preserve">2.3 </w:t>
      </w:r>
      <w:r>
        <w:rPr>
          <w:rFonts w:ascii="仿宋_GB2312" w:eastAsia="仿宋_GB2312" w:hAnsi="Verdana" w:hint="eastAsia"/>
          <w:b/>
          <w:color w:val="000000"/>
        </w:rPr>
        <w:t>栽植机械</w:t>
      </w:r>
    </w:p>
    <w:p w:rsidR="004B1E36" w:rsidRDefault="00B255FD">
      <w:pPr>
        <w:pStyle w:val="a5"/>
        <w:spacing w:before="0" w:beforeAutospacing="0" w:after="0" w:afterAutospacing="0"/>
        <w:ind w:firstLineChars="413" w:firstLine="991"/>
        <w:jc w:val="both"/>
        <w:rPr>
          <w:rFonts w:ascii="仿宋_GB2312" w:eastAsia="仿宋_GB2312" w:hAnsi="Verdana"/>
        </w:rPr>
      </w:pPr>
      <w:r>
        <w:rPr>
          <w:rFonts w:ascii="仿宋_GB2312" w:eastAsia="仿宋_GB2312" w:hAnsi="Verdana"/>
          <w:color w:val="000000"/>
        </w:rPr>
        <w:t>2.3.1</w:t>
      </w:r>
      <w:r>
        <w:rPr>
          <w:rFonts w:ascii="仿宋_GB2312" w:eastAsia="仿宋_GB2312" w:hAnsi="Verdana" w:hint="eastAsia"/>
          <w:color w:val="000000"/>
        </w:rPr>
        <w:t>水稻插秧机</w:t>
      </w:r>
    </w:p>
    <w:p w:rsidR="004B1E36" w:rsidRDefault="00B255FD" w:rsidP="0055229B">
      <w:pPr>
        <w:pStyle w:val="a5"/>
        <w:spacing w:before="0" w:beforeAutospacing="0" w:after="0" w:afterAutospacing="0"/>
        <w:ind w:firstLineChars="295" w:firstLine="708"/>
        <w:jc w:val="both"/>
        <w:rPr>
          <w:rFonts w:ascii="仿宋_GB2312" w:eastAsia="仿宋_GB2312" w:hAnsi="Verdana"/>
          <w:b/>
          <w:color w:val="000000"/>
        </w:rPr>
      </w:pPr>
      <w:r>
        <w:rPr>
          <w:rFonts w:ascii="仿宋_GB2312" w:eastAsia="仿宋_GB2312" w:hAnsi="Verdana"/>
          <w:b/>
          <w:color w:val="000000"/>
        </w:rPr>
        <w:t>3</w:t>
      </w:r>
      <w:r>
        <w:rPr>
          <w:rFonts w:ascii="仿宋_GB2312" w:eastAsia="仿宋_GB2312" w:hAnsi="Verdana" w:hint="eastAsia"/>
          <w:b/>
          <w:color w:val="000000"/>
        </w:rPr>
        <w:t>、田间管理机械</w:t>
      </w:r>
    </w:p>
    <w:p w:rsidR="004B1E36" w:rsidRDefault="00B255FD" w:rsidP="0055229B">
      <w:pPr>
        <w:pStyle w:val="a5"/>
        <w:spacing w:before="0" w:beforeAutospacing="0" w:after="0" w:afterAutospacing="0"/>
        <w:ind w:firstLineChars="295" w:firstLine="708"/>
        <w:jc w:val="both"/>
        <w:rPr>
          <w:rFonts w:ascii="仿宋_GB2312" w:eastAsia="仿宋_GB2312" w:hAnsi="Verdana"/>
          <w:b/>
          <w:color w:val="000000"/>
        </w:rPr>
      </w:pPr>
      <w:r>
        <w:rPr>
          <w:rFonts w:ascii="仿宋_GB2312" w:eastAsia="仿宋_GB2312" w:hAnsi="Verdana"/>
          <w:b/>
          <w:color w:val="000000"/>
        </w:rPr>
        <w:lastRenderedPageBreak/>
        <w:t xml:space="preserve">3.1 </w:t>
      </w:r>
      <w:r>
        <w:rPr>
          <w:rFonts w:ascii="仿宋_GB2312" w:eastAsia="仿宋_GB2312" w:hAnsi="Verdana" w:hint="eastAsia"/>
          <w:b/>
          <w:color w:val="000000"/>
        </w:rPr>
        <w:t>中耕机械</w:t>
      </w:r>
    </w:p>
    <w:p w:rsidR="004B1E36" w:rsidRDefault="00B255FD">
      <w:pPr>
        <w:pStyle w:val="a5"/>
        <w:spacing w:before="0" w:beforeAutospacing="0" w:after="0" w:afterAutospacing="0"/>
        <w:ind w:firstLineChars="413" w:firstLine="991"/>
        <w:jc w:val="both"/>
        <w:rPr>
          <w:rFonts w:ascii="仿宋_GB2312" w:eastAsia="仿宋_GB2312" w:hAnsi="Verdana"/>
          <w:bCs/>
          <w:color w:val="000000"/>
        </w:rPr>
      </w:pPr>
      <w:r>
        <w:rPr>
          <w:rFonts w:ascii="仿宋_GB2312" w:eastAsia="仿宋_GB2312" w:hAnsi="Verdana"/>
          <w:bCs/>
          <w:color w:val="000000"/>
        </w:rPr>
        <w:t>3.1.1</w:t>
      </w:r>
      <w:r>
        <w:rPr>
          <w:rFonts w:ascii="仿宋_GB2312" w:eastAsia="仿宋_GB2312" w:hAnsi="Verdana" w:hint="eastAsia"/>
          <w:bCs/>
          <w:color w:val="000000"/>
        </w:rPr>
        <w:t>田园管理机</w:t>
      </w:r>
    </w:p>
    <w:p w:rsidR="004B1E36" w:rsidRDefault="00B255FD" w:rsidP="0055229B">
      <w:pPr>
        <w:pStyle w:val="a5"/>
        <w:spacing w:before="0" w:beforeAutospacing="0" w:after="0" w:afterAutospacing="0"/>
        <w:ind w:firstLineChars="300" w:firstLine="720"/>
        <w:jc w:val="both"/>
        <w:rPr>
          <w:rFonts w:ascii="仿宋_GB2312" w:eastAsia="仿宋_GB2312" w:hAnsi="Verdana"/>
          <w:b/>
          <w:color w:val="000000"/>
        </w:rPr>
      </w:pPr>
      <w:r>
        <w:rPr>
          <w:rFonts w:ascii="仿宋_GB2312" w:eastAsia="仿宋_GB2312" w:hAnsi="Verdana"/>
          <w:b/>
          <w:color w:val="000000"/>
        </w:rPr>
        <w:t>3.2</w:t>
      </w:r>
      <w:r>
        <w:rPr>
          <w:rFonts w:ascii="仿宋_GB2312" w:eastAsia="仿宋_GB2312" w:hAnsi="Verdana" w:hint="eastAsia"/>
          <w:b/>
          <w:color w:val="000000"/>
        </w:rPr>
        <w:t>植保机械</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rPr>
        <w:t>3.2.1</w:t>
      </w:r>
      <w:r>
        <w:rPr>
          <w:rFonts w:ascii="仿宋_GB2312" w:eastAsia="仿宋_GB2312" w:hAnsi="Verdana" w:hint="eastAsia"/>
          <w:color w:val="000000"/>
        </w:rPr>
        <w:t>动力喷雾机</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3.2.2</w:t>
      </w:r>
      <w:r>
        <w:rPr>
          <w:rFonts w:ascii="仿宋_GB2312" w:eastAsia="仿宋_GB2312" w:hAnsi="Verdana" w:hint="eastAsia"/>
          <w:color w:val="000000"/>
        </w:rPr>
        <w:t>喷杆式喷雾机</w:t>
      </w:r>
    </w:p>
    <w:p w:rsidR="004B1E36" w:rsidRPr="00315A27" w:rsidRDefault="00B255FD" w:rsidP="00315A27">
      <w:pPr>
        <w:pStyle w:val="a5"/>
        <w:spacing w:before="0" w:beforeAutospacing="0" w:after="0" w:afterAutospacing="0"/>
        <w:ind w:firstLineChars="413" w:firstLine="991"/>
        <w:jc w:val="both"/>
        <w:rPr>
          <w:rFonts w:asciiTheme="minorEastAsia" w:eastAsiaTheme="minorEastAsia" w:hAnsiTheme="minorEastAsia" w:cs="仿宋"/>
          <w:color w:val="000000"/>
        </w:rPr>
      </w:pPr>
      <w:r w:rsidRPr="00315A27">
        <w:rPr>
          <w:rFonts w:asciiTheme="minorEastAsia" w:eastAsiaTheme="minorEastAsia" w:hAnsiTheme="minorEastAsia" w:cs="仿宋"/>
          <w:color w:val="000000"/>
        </w:rPr>
        <w:t>3</w:t>
      </w:r>
      <w:r w:rsidR="00315A27" w:rsidRPr="00315A27">
        <w:rPr>
          <w:rFonts w:asciiTheme="minorEastAsia" w:eastAsiaTheme="minorEastAsia" w:hAnsiTheme="minorEastAsia" w:cs="仿宋" w:hint="eastAsia"/>
          <w:color w:val="000000"/>
        </w:rPr>
        <w:t>.2.3</w:t>
      </w:r>
      <w:r w:rsidRPr="00315A27">
        <w:rPr>
          <w:rFonts w:asciiTheme="minorEastAsia" w:eastAsiaTheme="minorEastAsia" w:hAnsiTheme="minorEastAsia" w:cs="仿宋" w:hint="eastAsia"/>
          <w:color w:val="000000"/>
        </w:rPr>
        <w:t>风送式喷雾机</w:t>
      </w:r>
    </w:p>
    <w:p w:rsidR="004B1E36" w:rsidRPr="00315A27" w:rsidRDefault="00B255FD" w:rsidP="00315A27">
      <w:pPr>
        <w:snapToGrid w:val="0"/>
        <w:ind w:firstLineChars="300" w:firstLine="843"/>
        <w:outlineLvl w:val="0"/>
        <w:rPr>
          <w:rFonts w:asciiTheme="minorEastAsia" w:eastAsiaTheme="minorEastAsia" w:hAnsiTheme="minorEastAsia" w:cs="仿宋"/>
          <w:b/>
          <w:bCs/>
          <w:sz w:val="28"/>
          <w:szCs w:val="28"/>
        </w:rPr>
      </w:pPr>
      <w:r w:rsidRPr="00315A27">
        <w:rPr>
          <w:rFonts w:asciiTheme="minorEastAsia" w:eastAsiaTheme="minorEastAsia" w:hAnsiTheme="minorEastAsia" w:cs="仿宋"/>
          <w:b/>
          <w:bCs/>
          <w:sz w:val="28"/>
          <w:szCs w:val="28"/>
        </w:rPr>
        <w:t>3.3</w:t>
      </w:r>
      <w:r w:rsidRPr="00315A27">
        <w:rPr>
          <w:rFonts w:asciiTheme="minorEastAsia" w:eastAsiaTheme="minorEastAsia" w:hAnsiTheme="minorEastAsia" w:cs="仿宋" w:hint="eastAsia"/>
          <w:b/>
          <w:bCs/>
          <w:sz w:val="28"/>
          <w:szCs w:val="28"/>
        </w:rPr>
        <w:t>修剪机械</w:t>
      </w:r>
    </w:p>
    <w:p w:rsidR="004B1E36" w:rsidRPr="00315A27" w:rsidRDefault="00B255FD" w:rsidP="00315A27">
      <w:pPr>
        <w:snapToGrid w:val="0"/>
        <w:ind w:firstLineChars="413" w:firstLine="991"/>
        <w:outlineLvl w:val="0"/>
        <w:rPr>
          <w:rFonts w:asciiTheme="minorEastAsia" w:eastAsiaTheme="minorEastAsia" w:hAnsiTheme="minorEastAsia" w:cs="仿宋"/>
          <w:sz w:val="24"/>
        </w:rPr>
      </w:pPr>
      <w:r w:rsidRPr="00315A27">
        <w:rPr>
          <w:rFonts w:asciiTheme="minorEastAsia" w:eastAsiaTheme="minorEastAsia" w:hAnsiTheme="minorEastAsia" w:cs="仿宋"/>
          <w:sz w:val="24"/>
        </w:rPr>
        <w:t>3.3.1</w:t>
      </w:r>
      <w:r w:rsidRPr="00315A27">
        <w:rPr>
          <w:rFonts w:asciiTheme="minorEastAsia" w:eastAsiaTheme="minorEastAsia" w:hAnsiTheme="minorEastAsia" w:cs="仿宋" w:hint="eastAsia"/>
          <w:sz w:val="24"/>
        </w:rPr>
        <w:t>茶树修剪机</w:t>
      </w:r>
    </w:p>
    <w:p w:rsidR="004B1E36" w:rsidRDefault="00B255FD" w:rsidP="0055229B">
      <w:pPr>
        <w:pStyle w:val="a5"/>
        <w:spacing w:before="0" w:beforeAutospacing="0" w:after="0" w:afterAutospacing="0"/>
        <w:ind w:firstLineChars="295" w:firstLine="708"/>
        <w:jc w:val="both"/>
        <w:rPr>
          <w:rFonts w:ascii="仿宋_GB2312" w:eastAsia="仿宋_GB2312"/>
          <w:b/>
          <w:color w:val="000000"/>
        </w:rPr>
      </w:pPr>
      <w:r>
        <w:rPr>
          <w:rFonts w:ascii="仿宋_GB2312" w:eastAsia="仿宋_GB2312" w:hAnsi="Verdana"/>
          <w:b/>
          <w:color w:val="000000"/>
        </w:rPr>
        <w:t>4</w:t>
      </w:r>
      <w:r>
        <w:rPr>
          <w:rFonts w:ascii="仿宋_GB2312" w:eastAsia="仿宋_GB2312" w:hAnsi="Verdana" w:hint="eastAsia"/>
          <w:b/>
          <w:color w:val="000000"/>
        </w:rPr>
        <w:t>、收获机械</w:t>
      </w:r>
    </w:p>
    <w:p w:rsidR="004B1E36" w:rsidRDefault="00B255FD" w:rsidP="0055229B">
      <w:pPr>
        <w:pStyle w:val="a5"/>
        <w:spacing w:before="0" w:beforeAutospacing="0" w:after="0" w:afterAutospacing="0"/>
        <w:ind w:firstLineChars="295" w:firstLine="708"/>
        <w:jc w:val="both"/>
        <w:rPr>
          <w:rFonts w:ascii="仿宋_GB2312" w:eastAsia="仿宋_GB2312" w:hAnsi="Verdana"/>
          <w:color w:val="000000"/>
        </w:rPr>
      </w:pPr>
      <w:r>
        <w:rPr>
          <w:rFonts w:ascii="仿宋_GB2312" w:eastAsia="仿宋_GB2312" w:hAnsi="Verdana"/>
          <w:b/>
          <w:color w:val="000000"/>
        </w:rPr>
        <w:t xml:space="preserve">4.1 </w:t>
      </w:r>
      <w:r>
        <w:rPr>
          <w:rFonts w:ascii="仿宋_GB2312" w:eastAsia="仿宋_GB2312" w:hAnsi="Verdana" w:hint="eastAsia"/>
          <w:b/>
          <w:color w:val="000000"/>
        </w:rPr>
        <w:t>谷物收获机械</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4.1.1</w:t>
      </w:r>
      <w:r>
        <w:rPr>
          <w:rFonts w:ascii="仿宋_GB2312" w:eastAsia="仿宋_GB2312" w:hAnsi="Verdana" w:hint="eastAsia"/>
          <w:color w:val="000000"/>
        </w:rPr>
        <w:t>自走轮式谷物联合收割机</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4.1.2</w:t>
      </w:r>
      <w:r>
        <w:rPr>
          <w:rFonts w:ascii="仿宋_GB2312" w:eastAsia="仿宋_GB2312" w:hAnsi="Verdana" w:hint="eastAsia"/>
          <w:color w:val="000000"/>
        </w:rPr>
        <w:t>自走履带式谷物联合收割机（全喂入）</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4.1.3</w:t>
      </w:r>
      <w:r>
        <w:rPr>
          <w:rFonts w:ascii="仿宋_GB2312" w:eastAsia="仿宋_GB2312" w:hAnsi="Verdana" w:hint="eastAsia"/>
          <w:color w:val="000000"/>
        </w:rPr>
        <w:t>半喂入联合收割机</w:t>
      </w:r>
    </w:p>
    <w:p w:rsidR="004B1E36" w:rsidRDefault="00B255FD" w:rsidP="0055229B">
      <w:pPr>
        <w:pStyle w:val="a5"/>
        <w:spacing w:before="0" w:beforeAutospacing="0" w:after="0" w:afterAutospacing="0"/>
        <w:ind w:firstLineChars="295" w:firstLine="708"/>
        <w:jc w:val="both"/>
        <w:rPr>
          <w:rFonts w:ascii="仿宋_GB2312" w:eastAsia="仿宋_GB2312" w:hAnsi="Verdana"/>
          <w:color w:val="000000"/>
        </w:rPr>
      </w:pPr>
      <w:r>
        <w:rPr>
          <w:rFonts w:ascii="仿宋_GB2312" w:eastAsia="仿宋_GB2312" w:hAnsi="Verdana"/>
          <w:b/>
          <w:color w:val="000000"/>
        </w:rPr>
        <w:t>4.2</w:t>
      </w:r>
      <w:r>
        <w:rPr>
          <w:rFonts w:ascii="仿宋_GB2312" w:eastAsia="仿宋_GB2312" w:hAnsi="Verdana" w:hint="eastAsia"/>
          <w:b/>
          <w:color w:val="000000"/>
        </w:rPr>
        <w:t>玉米收获机械</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4.2.1</w:t>
      </w:r>
      <w:r>
        <w:rPr>
          <w:rFonts w:ascii="仿宋_GB2312" w:eastAsia="仿宋_GB2312" w:hAnsi="Verdana" w:hint="eastAsia"/>
          <w:color w:val="000000"/>
        </w:rPr>
        <w:t>自走式玉米收获机</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4.2.2</w:t>
      </w:r>
      <w:r>
        <w:rPr>
          <w:rFonts w:ascii="仿宋_GB2312" w:eastAsia="仿宋_GB2312" w:hAnsi="Verdana" w:hint="eastAsia"/>
          <w:color w:val="000000"/>
        </w:rPr>
        <w:t>自走式玉米籽粒联合收获机</w:t>
      </w:r>
    </w:p>
    <w:p w:rsidR="004B1E36" w:rsidRDefault="00B255FD">
      <w:pPr>
        <w:pStyle w:val="a5"/>
        <w:spacing w:before="0" w:beforeAutospacing="0" w:after="0" w:afterAutospacing="0"/>
        <w:ind w:firstLineChars="413" w:firstLine="991"/>
        <w:jc w:val="both"/>
        <w:rPr>
          <w:rFonts w:ascii="仿宋_GB2312" w:eastAsia="仿宋_GB2312" w:hAnsi="Verdana"/>
          <w:color w:val="FF0000"/>
        </w:rPr>
      </w:pPr>
      <w:r>
        <w:rPr>
          <w:rFonts w:ascii="仿宋_GB2312" w:eastAsia="仿宋_GB2312" w:hAnsi="Verdana"/>
        </w:rPr>
        <w:t>4.2.3</w:t>
      </w:r>
      <w:r>
        <w:rPr>
          <w:rFonts w:ascii="仿宋_GB2312" w:eastAsia="仿宋_GB2312" w:hAnsi="Verdana" w:hint="eastAsia"/>
        </w:rPr>
        <w:t>穗茎兼收玉米收获机</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4.2.4</w:t>
      </w:r>
      <w:r>
        <w:rPr>
          <w:rFonts w:ascii="仿宋_GB2312" w:eastAsia="仿宋_GB2312" w:hAnsi="Verdana" w:hint="eastAsia"/>
          <w:color w:val="000000"/>
        </w:rPr>
        <w:t>玉米收获专用割台</w:t>
      </w:r>
    </w:p>
    <w:p w:rsidR="004B1E36" w:rsidRDefault="00B255FD" w:rsidP="0055229B">
      <w:pPr>
        <w:pStyle w:val="a5"/>
        <w:spacing w:before="0" w:beforeAutospacing="0" w:after="0" w:afterAutospacing="0"/>
        <w:ind w:firstLineChars="300" w:firstLine="720"/>
        <w:jc w:val="both"/>
        <w:rPr>
          <w:rFonts w:ascii="仿宋_GB2312" w:eastAsia="仿宋_GB2312"/>
          <w:color w:val="000000"/>
        </w:rPr>
      </w:pPr>
      <w:r>
        <w:rPr>
          <w:rFonts w:ascii="仿宋_GB2312" w:eastAsia="仿宋_GB2312" w:hAnsi="Verdana"/>
          <w:b/>
          <w:color w:val="000000"/>
        </w:rPr>
        <w:t>4.3</w:t>
      </w:r>
      <w:r>
        <w:rPr>
          <w:rFonts w:ascii="仿宋_GB2312" w:eastAsia="仿宋_GB2312" w:hAnsi="Verdana" w:hint="eastAsia"/>
          <w:b/>
          <w:color w:val="000000"/>
        </w:rPr>
        <w:t>果实收获机械</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4.3.1</w:t>
      </w:r>
      <w:r>
        <w:rPr>
          <w:rFonts w:ascii="仿宋_GB2312" w:eastAsia="仿宋_GB2312" w:hAnsi="Verdana" w:hint="eastAsia"/>
          <w:color w:val="000000"/>
        </w:rPr>
        <w:t>番茄收获机</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4.3.2</w:t>
      </w:r>
      <w:r>
        <w:rPr>
          <w:rFonts w:ascii="仿宋_GB2312" w:eastAsia="仿宋_GB2312" w:hAnsi="Verdana" w:hint="eastAsia"/>
          <w:color w:val="000000"/>
        </w:rPr>
        <w:t>辣椒收获机</w:t>
      </w:r>
    </w:p>
    <w:p w:rsidR="004B1E36" w:rsidRDefault="00B255FD" w:rsidP="0055229B">
      <w:pPr>
        <w:pStyle w:val="a5"/>
        <w:spacing w:before="0" w:beforeAutospacing="0" w:after="0" w:afterAutospacing="0"/>
        <w:ind w:firstLineChars="300" w:firstLine="720"/>
        <w:jc w:val="both"/>
        <w:rPr>
          <w:rFonts w:ascii="仿宋_GB2312" w:eastAsia="仿宋_GB2312" w:hAnsi="Verdana"/>
          <w:color w:val="000000"/>
        </w:rPr>
      </w:pPr>
      <w:r>
        <w:rPr>
          <w:rFonts w:ascii="仿宋_GB2312" w:eastAsia="仿宋_GB2312" w:hAnsi="Verdana"/>
          <w:b/>
          <w:color w:val="000000"/>
        </w:rPr>
        <w:t>4.4</w:t>
      </w:r>
      <w:r>
        <w:rPr>
          <w:rFonts w:ascii="仿宋_GB2312" w:eastAsia="仿宋_GB2312" w:hAnsi="Verdana" w:hint="eastAsia"/>
          <w:b/>
          <w:color w:val="000000"/>
        </w:rPr>
        <w:t>蔬菜收获机械</w:t>
      </w:r>
    </w:p>
    <w:p w:rsidR="004B1E36" w:rsidRDefault="00B255FD">
      <w:pPr>
        <w:pStyle w:val="a5"/>
        <w:spacing w:before="0" w:beforeAutospacing="0" w:after="0" w:afterAutospacing="0"/>
        <w:ind w:firstLineChars="413" w:firstLine="991"/>
        <w:jc w:val="both"/>
        <w:rPr>
          <w:rFonts w:ascii="仿宋_GB2312" w:eastAsia="仿宋_GB2312"/>
          <w:color w:val="000000"/>
        </w:rPr>
      </w:pPr>
      <w:r>
        <w:rPr>
          <w:rFonts w:ascii="仿宋_GB2312" w:eastAsia="仿宋_GB2312" w:hAnsi="Verdana"/>
          <w:color w:val="000000"/>
        </w:rPr>
        <w:lastRenderedPageBreak/>
        <w:t>4.4.1</w:t>
      </w:r>
      <w:r>
        <w:rPr>
          <w:rFonts w:ascii="仿宋_GB2312" w:eastAsia="仿宋_GB2312" w:hAnsi="Verdana" w:hint="eastAsia"/>
          <w:color w:val="000000"/>
        </w:rPr>
        <w:t>果类蔬菜收获机</w:t>
      </w:r>
    </w:p>
    <w:p w:rsidR="004B1E36" w:rsidRDefault="00B255FD" w:rsidP="0055229B">
      <w:pPr>
        <w:pStyle w:val="a5"/>
        <w:spacing w:before="0" w:beforeAutospacing="0" w:after="0" w:afterAutospacing="0"/>
        <w:ind w:firstLineChars="295" w:firstLine="708"/>
        <w:jc w:val="both"/>
        <w:rPr>
          <w:rFonts w:ascii="仿宋_GB2312" w:eastAsia="仿宋_GB2312" w:hAnsi="Verdana"/>
          <w:color w:val="000000"/>
        </w:rPr>
      </w:pPr>
      <w:r>
        <w:rPr>
          <w:rFonts w:ascii="仿宋_GB2312" w:eastAsia="仿宋_GB2312" w:hAnsi="Verdana"/>
          <w:b/>
          <w:color w:val="000000"/>
        </w:rPr>
        <w:t>4.5</w:t>
      </w:r>
      <w:r>
        <w:rPr>
          <w:rFonts w:ascii="仿宋_GB2312" w:eastAsia="仿宋_GB2312" w:hAnsi="Verdana" w:hint="eastAsia"/>
          <w:b/>
          <w:color w:val="000000"/>
        </w:rPr>
        <w:t>籽粒作物收获机械</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4.5.1</w:t>
      </w:r>
      <w:r>
        <w:rPr>
          <w:rFonts w:ascii="仿宋_GB2312" w:eastAsia="仿宋_GB2312" w:hAnsi="Verdana" w:hint="eastAsia"/>
          <w:color w:val="000000"/>
        </w:rPr>
        <w:t>油菜籽收获机</w:t>
      </w:r>
    </w:p>
    <w:p w:rsidR="004B1E36" w:rsidRDefault="00B255FD" w:rsidP="0055229B">
      <w:pPr>
        <w:pStyle w:val="a5"/>
        <w:spacing w:before="0" w:beforeAutospacing="0" w:after="0" w:afterAutospacing="0"/>
        <w:ind w:firstLineChars="295" w:firstLine="708"/>
        <w:jc w:val="both"/>
        <w:rPr>
          <w:rFonts w:ascii="仿宋_GB2312" w:eastAsia="仿宋_GB2312" w:hAnsi="Verdana"/>
          <w:color w:val="000000"/>
        </w:rPr>
      </w:pPr>
      <w:r>
        <w:rPr>
          <w:rFonts w:ascii="仿宋_GB2312" w:eastAsia="仿宋_GB2312" w:hAnsi="Verdana"/>
          <w:b/>
          <w:color w:val="000000"/>
        </w:rPr>
        <w:t>4.6</w:t>
      </w:r>
      <w:r>
        <w:rPr>
          <w:rFonts w:ascii="仿宋_GB2312" w:eastAsia="仿宋_GB2312" w:hAnsi="Verdana" w:hint="eastAsia"/>
          <w:b/>
          <w:color w:val="000000"/>
        </w:rPr>
        <w:t>根茎作物收获机械</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4.6.1</w:t>
      </w:r>
      <w:r>
        <w:rPr>
          <w:rFonts w:ascii="仿宋_GB2312" w:eastAsia="仿宋_GB2312" w:hAnsi="Verdana" w:hint="eastAsia"/>
          <w:color w:val="000000"/>
        </w:rPr>
        <w:t>薯类收获机</w:t>
      </w:r>
    </w:p>
    <w:p w:rsidR="004B1E36" w:rsidRDefault="00B255FD">
      <w:pPr>
        <w:pStyle w:val="a5"/>
        <w:spacing w:before="0" w:beforeAutospacing="0" w:after="0" w:afterAutospacing="0"/>
        <w:ind w:firstLineChars="413" w:firstLine="991"/>
        <w:jc w:val="both"/>
        <w:rPr>
          <w:rFonts w:ascii="仿宋_GB2312" w:eastAsia="仿宋_GB2312"/>
          <w:color w:val="000000"/>
        </w:rPr>
      </w:pPr>
      <w:r>
        <w:rPr>
          <w:rFonts w:ascii="仿宋_GB2312" w:eastAsia="仿宋_GB2312" w:hAnsi="Verdana"/>
        </w:rPr>
        <w:t>4.6.2</w:t>
      </w:r>
      <w:r>
        <w:rPr>
          <w:rFonts w:ascii="仿宋_GB2312" w:eastAsia="仿宋_GB2312" w:hAnsi="Verdana" w:hint="eastAsia"/>
        </w:rPr>
        <w:t>花生收获机</w:t>
      </w:r>
    </w:p>
    <w:p w:rsidR="004B1E36" w:rsidRDefault="00B255FD" w:rsidP="0055229B">
      <w:pPr>
        <w:pStyle w:val="a5"/>
        <w:spacing w:before="0" w:beforeAutospacing="0" w:after="0" w:afterAutospacing="0"/>
        <w:ind w:firstLineChars="295" w:firstLine="708"/>
        <w:jc w:val="both"/>
        <w:rPr>
          <w:rFonts w:ascii="仿宋_GB2312" w:eastAsia="仿宋_GB2312" w:hAnsi="Verdana"/>
          <w:color w:val="000000"/>
        </w:rPr>
      </w:pPr>
      <w:r>
        <w:rPr>
          <w:rFonts w:ascii="仿宋_GB2312" w:eastAsia="仿宋_GB2312" w:hAnsi="Verdana"/>
          <w:b/>
          <w:color w:val="000000"/>
        </w:rPr>
        <w:t>4.7</w:t>
      </w:r>
      <w:r>
        <w:rPr>
          <w:rFonts w:ascii="仿宋_GB2312" w:eastAsia="仿宋_GB2312" w:hAnsi="Verdana" w:hint="eastAsia"/>
          <w:b/>
          <w:color w:val="000000"/>
        </w:rPr>
        <w:t>饲料作物收获机械</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4.7.1</w:t>
      </w:r>
      <w:r>
        <w:rPr>
          <w:rFonts w:ascii="仿宋_GB2312" w:eastAsia="仿宋_GB2312" w:hAnsi="Verdana" w:hint="eastAsia"/>
          <w:color w:val="000000"/>
        </w:rPr>
        <w:t>打（压）捆机</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4.7.2</w:t>
      </w:r>
      <w:r>
        <w:rPr>
          <w:rFonts w:ascii="仿宋_GB2312" w:eastAsia="仿宋_GB2312" w:hAnsi="Verdana" w:hint="eastAsia"/>
          <w:color w:val="000000"/>
        </w:rPr>
        <w:t>青饲料收获机</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4.8</w:t>
      </w:r>
      <w:r>
        <w:rPr>
          <w:rFonts w:ascii="仿宋_GB2312" w:eastAsia="仿宋_GB2312" w:hAnsi="Verdana" w:hint="eastAsia"/>
          <w:color w:val="000000"/>
        </w:rPr>
        <w:t>茎杆收集处理机械</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4.8.1</w:t>
      </w:r>
      <w:r>
        <w:rPr>
          <w:rFonts w:ascii="仿宋_GB2312" w:eastAsia="仿宋_GB2312" w:hAnsi="Verdana" w:hint="eastAsia"/>
          <w:color w:val="000000"/>
        </w:rPr>
        <w:t>秸秆粉碎还田机</w:t>
      </w:r>
    </w:p>
    <w:p w:rsidR="004B1E36" w:rsidRDefault="00B255FD" w:rsidP="0055229B">
      <w:pPr>
        <w:pStyle w:val="a5"/>
        <w:numPr>
          <w:ilvl w:val="0"/>
          <w:numId w:val="1"/>
        </w:numPr>
        <w:spacing w:before="0" w:beforeAutospacing="0" w:after="0" w:afterAutospacing="0"/>
        <w:ind w:firstLineChars="145" w:firstLine="348"/>
        <w:jc w:val="both"/>
        <w:rPr>
          <w:rFonts w:ascii="仿宋_GB2312" w:eastAsia="仿宋_GB2312" w:hAnsi="Verdana"/>
          <w:b/>
          <w:color w:val="000000"/>
        </w:rPr>
      </w:pPr>
      <w:r>
        <w:rPr>
          <w:rFonts w:ascii="仿宋_GB2312" w:eastAsia="仿宋_GB2312" w:hAnsi="Verdana" w:hint="eastAsia"/>
          <w:b/>
          <w:color w:val="000000"/>
        </w:rPr>
        <w:t>收获后处理机械</w:t>
      </w:r>
    </w:p>
    <w:p w:rsidR="004B1E36" w:rsidRDefault="00B255FD" w:rsidP="0055229B">
      <w:pPr>
        <w:pStyle w:val="a5"/>
        <w:spacing w:before="0" w:beforeAutospacing="0" w:after="0" w:afterAutospacing="0"/>
        <w:ind w:firstLineChars="294" w:firstLine="706"/>
        <w:jc w:val="both"/>
        <w:rPr>
          <w:rFonts w:ascii="仿宋_GB2312" w:eastAsia="仿宋_GB2312" w:hAnsi="Verdana"/>
          <w:color w:val="000000"/>
        </w:rPr>
      </w:pPr>
      <w:r>
        <w:rPr>
          <w:rFonts w:ascii="仿宋_GB2312" w:eastAsia="仿宋_GB2312" w:hAnsi="Verdana"/>
          <w:b/>
          <w:color w:val="000000"/>
        </w:rPr>
        <w:t xml:space="preserve">5.1 </w:t>
      </w:r>
      <w:r>
        <w:rPr>
          <w:rFonts w:ascii="仿宋_GB2312" w:eastAsia="仿宋_GB2312" w:hAnsi="Verdana" w:hint="eastAsia"/>
          <w:b/>
          <w:color w:val="000000"/>
        </w:rPr>
        <w:t>脱粒机械</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5.1.1</w:t>
      </w:r>
      <w:r>
        <w:rPr>
          <w:rFonts w:ascii="仿宋_GB2312" w:eastAsia="仿宋_GB2312" w:hAnsi="Verdana" w:hint="eastAsia"/>
          <w:color w:val="000000"/>
        </w:rPr>
        <w:t>玉米脱粒机</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5.1.2</w:t>
      </w:r>
      <w:r>
        <w:rPr>
          <w:rFonts w:ascii="仿宋_GB2312" w:eastAsia="仿宋_GB2312" w:hAnsi="Verdana" w:hint="eastAsia"/>
          <w:color w:val="000000"/>
        </w:rPr>
        <w:t>花生摘果机</w:t>
      </w:r>
    </w:p>
    <w:p w:rsidR="004B1E36" w:rsidRDefault="00B255FD" w:rsidP="0055229B">
      <w:pPr>
        <w:pStyle w:val="a5"/>
        <w:spacing w:before="0" w:beforeAutospacing="0" w:after="0" w:afterAutospacing="0"/>
        <w:ind w:firstLineChars="300" w:firstLine="720"/>
        <w:jc w:val="both"/>
        <w:rPr>
          <w:rFonts w:ascii="仿宋_GB2312" w:eastAsia="仿宋_GB2312" w:hAnsi="Verdana"/>
          <w:b/>
          <w:color w:val="000000"/>
        </w:rPr>
      </w:pPr>
      <w:r>
        <w:rPr>
          <w:rFonts w:ascii="仿宋_GB2312" w:eastAsia="仿宋_GB2312" w:hAnsi="Verdana"/>
          <w:b/>
          <w:color w:val="000000"/>
        </w:rPr>
        <w:t>5.2</w:t>
      </w:r>
      <w:r>
        <w:rPr>
          <w:rFonts w:ascii="仿宋_GB2312" w:eastAsia="仿宋_GB2312" w:hAnsi="Verdana" w:hint="eastAsia"/>
          <w:b/>
          <w:color w:val="000000"/>
        </w:rPr>
        <w:t>清选机械</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5.2.1</w:t>
      </w:r>
      <w:r>
        <w:rPr>
          <w:rFonts w:ascii="仿宋_GB2312" w:eastAsia="仿宋_GB2312" w:hAnsi="Verdana" w:hint="eastAsia"/>
          <w:color w:val="000000"/>
        </w:rPr>
        <w:t>粮食清选机</w:t>
      </w:r>
    </w:p>
    <w:p w:rsidR="004B1E36" w:rsidRDefault="00B255FD" w:rsidP="0055229B">
      <w:pPr>
        <w:pStyle w:val="a5"/>
        <w:spacing w:before="0" w:beforeAutospacing="0" w:after="0" w:afterAutospacing="0"/>
        <w:ind w:firstLineChars="303" w:firstLine="727"/>
        <w:jc w:val="both"/>
        <w:rPr>
          <w:rFonts w:ascii="仿宋_GB2312" w:eastAsia="仿宋_GB2312" w:hAnsi="Verdana"/>
          <w:color w:val="000000"/>
        </w:rPr>
      </w:pPr>
      <w:r>
        <w:rPr>
          <w:rFonts w:ascii="仿宋_GB2312" w:eastAsia="仿宋_GB2312" w:hAnsi="Verdana"/>
          <w:b/>
          <w:color w:val="000000"/>
        </w:rPr>
        <w:t>5.3</w:t>
      </w:r>
      <w:r>
        <w:rPr>
          <w:rFonts w:ascii="仿宋_GB2312" w:eastAsia="仿宋_GB2312" w:hAnsi="Verdana" w:hint="eastAsia"/>
          <w:b/>
          <w:color w:val="000000"/>
        </w:rPr>
        <w:t>干燥机械</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5.3.1</w:t>
      </w:r>
      <w:r>
        <w:rPr>
          <w:rFonts w:ascii="仿宋_GB2312" w:eastAsia="仿宋_GB2312" w:hAnsi="Verdana" w:hint="eastAsia"/>
          <w:color w:val="000000"/>
        </w:rPr>
        <w:t>谷物烘干机</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5.3.2</w:t>
      </w:r>
      <w:r>
        <w:rPr>
          <w:rFonts w:ascii="仿宋_GB2312" w:eastAsia="仿宋_GB2312" w:hAnsi="Verdana" w:hint="eastAsia"/>
          <w:color w:val="000000"/>
        </w:rPr>
        <w:t>果蔬烘干机</w:t>
      </w:r>
    </w:p>
    <w:p w:rsidR="004B1E36" w:rsidRDefault="00B255FD" w:rsidP="0055229B">
      <w:pPr>
        <w:pStyle w:val="a5"/>
        <w:spacing w:before="0" w:beforeAutospacing="0" w:after="0" w:afterAutospacing="0"/>
        <w:ind w:firstLineChars="236" w:firstLine="566"/>
        <w:jc w:val="both"/>
        <w:rPr>
          <w:rFonts w:ascii="仿宋_GB2312" w:eastAsia="仿宋_GB2312" w:hAnsi="Verdana"/>
          <w:b/>
          <w:color w:val="000000"/>
        </w:rPr>
      </w:pPr>
      <w:r>
        <w:rPr>
          <w:rFonts w:ascii="仿宋_GB2312" w:eastAsia="仿宋_GB2312" w:hAnsi="Verdana"/>
          <w:b/>
          <w:color w:val="000000"/>
        </w:rPr>
        <w:t>6</w:t>
      </w:r>
      <w:r>
        <w:rPr>
          <w:rFonts w:ascii="仿宋_GB2312" w:eastAsia="仿宋_GB2312" w:hAnsi="Verdana" w:hint="eastAsia"/>
          <w:b/>
          <w:color w:val="000000"/>
        </w:rPr>
        <w:t>、农产品初加工机械</w:t>
      </w:r>
    </w:p>
    <w:p w:rsidR="004B1E36" w:rsidRDefault="00B255FD" w:rsidP="0055229B">
      <w:pPr>
        <w:pStyle w:val="a5"/>
        <w:spacing w:before="0" w:beforeAutospacing="0" w:after="0" w:afterAutospacing="0"/>
        <w:ind w:firstLineChars="236" w:firstLine="566"/>
        <w:jc w:val="both"/>
        <w:rPr>
          <w:rFonts w:ascii="仿宋_GB2312" w:eastAsia="仿宋_GB2312" w:hAnsi="Verdana"/>
          <w:color w:val="000000"/>
        </w:rPr>
      </w:pPr>
      <w:r>
        <w:rPr>
          <w:rFonts w:ascii="仿宋_GB2312" w:eastAsia="仿宋_GB2312" w:hAnsi="Verdana"/>
          <w:b/>
          <w:color w:val="000000"/>
        </w:rPr>
        <w:lastRenderedPageBreak/>
        <w:t>6.1</w:t>
      </w:r>
      <w:r>
        <w:rPr>
          <w:rFonts w:ascii="仿宋_GB2312" w:eastAsia="仿宋_GB2312" w:hAnsi="Verdana" w:hint="eastAsia"/>
          <w:b/>
          <w:color w:val="000000"/>
        </w:rPr>
        <w:t>茶叶加工机械</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6.1.1</w:t>
      </w:r>
      <w:r>
        <w:rPr>
          <w:rFonts w:ascii="仿宋_GB2312" w:eastAsia="仿宋_GB2312" w:hAnsi="Verdana" w:hint="eastAsia"/>
          <w:color w:val="000000"/>
        </w:rPr>
        <w:t>茶叶杀青机</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6.1.2</w:t>
      </w:r>
      <w:r>
        <w:rPr>
          <w:rFonts w:ascii="仿宋_GB2312" w:eastAsia="仿宋_GB2312" w:hAnsi="Verdana" w:hint="eastAsia"/>
          <w:color w:val="000000"/>
        </w:rPr>
        <w:t>茶叶揉捻机</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6.1.3</w:t>
      </w:r>
      <w:r>
        <w:rPr>
          <w:rFonts w:ascii="仿宋_GB2312" w:eastAsia="仿宋_GB2312" w:hAnsi="Verdana" w:hint="eastAsia"/>
          <w:color w:val="000000"/>
        </w:rPr>
        <w:t>茶叶炒</w:t>
      </w:r>
      <w:r>
        <w:rPr>
          <w:rFonts w:ascii="仿宋_GB2312" w:eastAsia="仿宋_GB2312" w:hAnsi="Verdana"/>
          <w:color w:val="000000"/>
        </w:rPr>
        <w:t>(</w:t>
      </w:r>
      <w:r>
        <w:rPr>
          <w:rFonts w:ascii="仿宋_GB2312" w:eastAsia="仿宋_GB2312" w:hAnsi="Verdana" w:hint="eastAsia"/>
          <w:color w:val="000000"/>
        </w:rPr>
        <w:t>烘</w:t>
      </w:r>
      <w:r>
        <w:rPr>
          <w:rFonts w:ascii="仿宋_GB2312" w:eastAsia="仿宋_GB2312" w:hAnsi="Verdana"/>
          <w:color w:val="000000"/>
        </w:rPr>
        <w:t>)</w:t>
      </w:r>
      <w:r>
        <w:rPr>
          <w:rFonts w:ascii="仿宋_GB2312" w:eastAsia="仿宋_GB2312" w:hAnsi="Verdana" w:hint="eastAsia"/>
          <w:color w:val="000000"/>
        </w:rPr>
        <w:t>干机</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6.1.4</w:t>
      </w:r>
      <w:r>
        <w:rPr>
          <w:rFonts w:ascii="仿宋_GB2312" w:eastAsia="仿宋_GB2312" w:hAnsi="Verdana" w:hint="eastAsia"/>
          <w:color w:val="000000"/>
        </w:rPr>
        <w:t>茶叶筛选机</w:t>
      </w:r>
    </w:p>
    <w:p w:rsidR="004B1E36" w:rsidRDefault="00B255FD" w:rsidP="0055229B">
      <w:pPr>
        <w:pStyle w:val="a5"/>
        <w:spacing w:before="0" w:beforeAutospacing="0" w:after="0" w:afterAutospacing="0"/>
        <w:ind w:firstLineChars="236" w:firstLine="566"/>
        <w:jc w:val="both"/>
        <w:rPr>
          <w:rFonts w:ascii="仿宋_GB2312" w:eastAsia="仿宋_GB2312" w:hAnsi="Verdana"/>
          <w:b/>
          <w:bCs/>
          <w:color w:val="000000"/>
        </w:rPr>
      </w:pPr>
      <w:r>
        <w:rPr>
          <w:rFonts w:ascii="仿宋_GB2312" w:eastAsia="仿宋_GB2312" w:hAnsi="Verdana"/>
          <w:b/>
          <w:bCs/>
          <w:color w:val="000000"/>
        </w:rPr>
        <w:t>6.2</w:t>
      </w:r>
      <w:r>
        <w:rPr>
          <w:rFonts w:ascii="仿宋_GB2312" w:eastAsia="仿宋_GB2312" w:hAnsi="Verdana" w:hint="eastAsia"/>
          <w:b/>
          <w:bCs/>
          <w:color w:val="000000"/>
        </w:rPr>
        <w:t>剥壳（去皮）机械</w:t>
      </w:r>
    </w:p>
    <w:p w:rsidR="004B1E36" w:rsidRDefault="00B255FD">
      <w:pPr>
        <w:pStyle w:val="a5"/>
        <w:spacing w:before="0" w:beforeAutospacing="0" w:after="0" w:afterAutospacing="0"/>
        <w:ind w:firstLineChars="413" w:firstLine="991"/>
        <w:jc w:val="both"/>
        <w:rPr>
          <w:rFonts w:ascii="仿宋_GB2312" w:eastAsia="仿宋_GB2312" w:hAnsi="Verdana"/>
          <w:b/>
          <w:bCs/>
          <w:color w:val="000000"/>
        </w:rPr>
      </w:pPr>
      <w:r>
        <w:rPr>
          <w:rFonts w:ascii="仿宋_GB2312" w:eastAsia="仿宋_GB2312" w:hAnsi="Verdana"/>
          <w:color w:val="000000"/>
        </w:rPr>
        <w:t>6.2.1</w:t>
      </w:r>
      <w:r>
        <w:rPr>
          <w:rFonts w:ascii="仿宋_GB2312" w:eastAsia="仿宋_GB2312" w:hAnsi="Verdana" w:hint="eastAsia"/>
          <w:color w:val="000000"/>
        </w:rPr>
        <w:t>玉米剥皮机</w:t>
      </w:r>
    </w:p>
    <w:p w:rsidR="004B1E36" w:rsidRDefault="00B255FD">
      <w:pPr>
        <w:pStyle w:val="a5"/>
        <w:spacing w:before="0" w:beforeAutospacing="0" w:after="0" w:afterAutospacing="0"/>
        <w:ind w:firstLineChars="413" w:firstLine="991"/>
        <w:jc w:val="both"/>
        <w:rPr>
          <w:rFonts w:ascii="仿宋_GB2312" w:eastAsia="仿宋_GB2312" w:hAnsi="Verdana"/>
          <w:color w:val="000000"/>
        </w:rPr>
      </w:pPr>
      <w:r>
        <w:rPr>
          <w:rFonts w:ascii="仿宋_GB2312" w:eastAsia="仿宋_GB2312" w:hAnsi="Verdana"/>
          <w:color w:val="000000"/>
        </w:rPr>
        <w:t>6.2.2</w:t>
      </w:r>
      <w:r>
        <w:rPr>
          <w:rFonts w:ascii="仿宋_GB2312" w:eastAsia="仿宋_GB2312" w:hAnsi="Verdana" w:hint="eastAsia"/>
          <w:color w:val="000000"/>
        </w:rPr>
        <w:t>花生脱壳机</w:t>
      </w:r>
    </w:p>
    <w:p w:rsidR="004B1E36" w:rsidRDefault="00B255FD" w:rsidP="0055229B">
      <w:pPr>
        <w:pStyle w:val="a5"/>
        <w:spacing w:before="0" w:beforeAutospacing="0" w:after="0" w:afterAutospacing="0"/>
        <w:ind w:leftChars="171" w:left="359" w:firstLineChars="86" w:firstLine="206"/>
        <w:jc w:val="both"/>
        <w:rPr>
          <w:rFonts w:ascii="仿宋_GB2312" w:eastAsia="仿宋_GB2312" w:hAnsi="Verdana"/>
          <w:b/>
          <w:color w:val="000000"/>
        </w:rPr>
      </w:pPr>
      <w:r>
        <w:rPr>
          <w:rFonts w:ascii="仿宋_GB2312" w:eastAsia="仿宋_GB2312" w:hAnsi="Verdana"/>
          <w:b/>
          <w:color w:val="000000"/>
        </w:rPr>
        <w:t>7</w:t>
      </w:r>
      <w:r>
        <w:rPr>
          <w:rFonts w:ascii="仿宋_GB2312" w:eastAsia="仿宋_GB2312" w:hAnsi="Verdana" w:hint="eastAsia"/>
          <w:b/>
          <w:color w:val="000000"/>
        </w:rPr>
        <w:t>、农用搬运机械</w:t>
      </w:r>
    </w:p>
    <w:p w:rsidR="004B1E36" w:rsidRDefault="00B255FD" w:rsidP="0055229B">
      <w:pPr>
        <w:pStyle w:val="a5"/>
        <w:spacing w:before="0" w:beforeAutospacing="0" w:after="0" w:afterAutospacing="0"/>
        <w:ind w:firstLineChars="250" w:firstLine="600"/>
        <w:jc w:val="both"/>
        <w:rPr>
          <w:rFonts w:ascii="仿宋_GB2312" w:eastAsia="仿宋_GB2312" w:hAnsi="Verdana"/>
          <w:b/>
          <w:color w:val="000000"/>
        </w:rPr>
      </w:pPr>
      <w:r>
        <w:rPr>
          <w:rFonts w:ascii="仿宋_GB2312" w:eastAsia="仿宋_GB2312" w:hAnsi="Verdana"/>
          <w:b/>
          <w:color w:val="000000"/>
        </w:rPr>
        <w:t>7.1</w:t>
      </w:r>
      <w:r>
        <w:rPr>
          <w:rFonts w:ascii="仿宋_GB2312" w:eastAsia="仿宋_GB2312" w:hAnsi="Verdana" w:hint="eastAsia"/>
          <w:b/>
          <w:color w:val="000000"/>
        </w:rPr>
        <w:t>装卸机械</w:t>
      </w:r>
    </w:p>
    <w:p w:rsidR="004B1E36" w:rsidRDefault="00B255FD">
      <w:pPr>
        <w:pStyle w:val="a5"/>
        <w:spacing w:before="0" w:beforeAutospacing="0" w:after="0" w:afterAutospacing="0"/>
        <w:ind w:firstLineChars="450" w:firstLine="1080"/>
        <w:jc w:val="both"/>
        <w:rPr>
          <w:rFonts w:ascii="仿宋_GB2312" w:eastAsia="仿宋_GB2312" w:hAnsi="Verdana"/>
          <w:bCs/>
          <w:color w:val="000000"/>
        </w:rPr>
      </w:pPr>
      <w:r>
        <w:rPr>
          <w:rFonts w:ascii="仿宋_GB2312" w:eastAsia="仿宋_GB2312" w:hAnsi="Verdana"/>
          <w:bCs/>
          <w:color w:val="000000"/>
        </w:rPr>
        <w:t>7.2.1</w:t>
      </w:r>
      <w:r>
        <w:rPr>
          <w:rFonts w:ascii="仿宋_GB2312" w:eastAsia="仿宋_GB2312" w:hAnsi="Verdana" w:hint="eastAsia"/>
          <w:bCs/>
          <w:color w:val="000000"/>
        </w:rPr>
        <w:t>抓草机</w:t>
      </w:r>
    </w:p>
    <w:p w:rsidR="004B1E36" w:rsidRDefault="00B255FD" w:rsidP="0055229B">
      <w:pPr>
        <w:pStyle w:val="a5"/>
        <w:spacing w:before="0" w:beforeAutospacing="0" w:after="0" w:afterAutospacing="0"/>
        <w:ind w:firstLineChars="250" w:firstLine="600"/>
        <w:jc w:val="both"/>
        <w:rPr>
          <w:rFonts w:ascii="仿宋_GB2312" w:eastAsia="仿宋_GB2312"/>
          <w:b/>
          <w:color w:val="000000"/>
        </w:rPr>
      </w:pPr>
      <w:r>
        <w:rPr>
          <w:rFonts w:ascii="仿宋_GB2312" w:eastAsia="仿宋_GB2312" w:hAnsi="Verdana"/>
          <w:b/>
          <w:color w:val="000000"/>
        </w:rPr>
        <w:t>8</w:t>
      </w:r>
      <w:r>
        <w:rPr>
          <w:rFonts w:ascii="仿宋_GB2312" w:eastAsia="仿宋_GB2312" w:hAnsi="Verdana" w:hint="eastAsia"/>
          <w:b/>
          <w:color w:val="000000"/>
        </w:rPr>
        <w:t>、</w:t>
      </w:r>
      <w:r>
        <w:rPr>
          <w:rFonts w:ascii="仿宋_GB2312" w:eastAsia="仿宋_GB2312" w:hAnsi="Verdana"/>
          <w:b/>
          <w:color w:val="000000"/>
        </w:rPr>
        <w:t xml:space="preserve"> </w:t>
      </w:r>
      <w:r>
        <w:rPr>
          <w:rFonts w:ascii="仿宋_GB2312" w:eastAsia="仿宋_GB2312" w:hAnsi="Verdana" w:hint="eastAsia"/>
          <w:b/>
          <w:color w:val="000000"/>
        </w:rPr>
        <w:t>排灌机械</w:t>
      </w:r>
    </w:p>
    <w:p w:rsidR="004B1E36" w:rsidRDefault="00B255FD" w:rsidP="0055229B">
      <w:pPr>
        <w:pStyle w:val="a5"/>
        <w:spacing w:before="0" w:beforeAutospacing="0" w:after="0" w:afterAutospacing="0"/>
        <w:ind w:firstLineChars="450" w:firstLine="1080"/>
        <w:jc w:val="both"/>
        <w:rPr>
          <w:rFonts w:ascii="仿宋_GB2312" w:eastAsia="仿宋_GB2312" w:hAnsi="Verdana"/>
          <w:b/>
          <w:color w:val="000000"/>
        </w:rPr>
      </w:pPr>
      <w:r>
        <w:rPr>
          <w:rFonts w:ascii="仿宋_GB2312" w:eastAsia="仿宋_GB2312" w:hAnsi="Verdana"/>
          <w:b/>
          <w:color w:val="000000"/>
        </w:rPr>
        <w:t>8.1</w:t>
      </w:r>
      <w:r>
        <w:rPr>
          <w:rFonts w:ascii="仿宋_GB2312" w:eastAsia="仿宋_GB2312" w:hAnsi="Verdana" w:hint="eastAsia"/>
          <w:b/>
          <w:color w:val="000000"/>
        </w:rPr>
        <w:t>喷灌机械设备</w:t>
      </w:r>
    </w:p>
    <w:p w:rsidR="004B1E36" w:rsidRDefault="00B255FD">
      <w:pPr>
        <w:pStyle w:val="a5"/>
        <w:spacing w:before="0" w:beforeAutospacing="0" w:after="0" w:afterAutospacing="0"/>
        <w:ind w:firstLineChars="450" w:firstLine="1080"/>
        <w:jc w:val="both"/>
        <w:rPr>
          <w:rFonts w:ascii="仿宋_GB2312" w:eastAsia="仿宋_GB2312" w:hAnsi="Verdana"/>
          <w:color w:val="000000"/>
        </w:rPr>
      </w:pPr>
      <w:r>
        <w:rPr>
          <w:rFonts w:ascii="仿宋_GB2312" w:eastAsia="仿宋_GB2312" w:hAnsi="Verdana"/>
          <w:color w:val="000000"/>
        </w:rPr>
        <w:t>8.1.1</w:t>
      </w:r>
      <w:r>
        <w:rPr>
          <w:rFonts w:ascii="仿宋_GB2312" w:eastAsia="仿宋_GB2312" w:hAnsi="Verdana" w:hint="eastAsia"/>
          <w:color w:val="000000"/>
        </w:rPr>
        <w:t>喷灌机</w:t>
      </w:r>
    </w:p>
    <w:p w:rsidR="004B1E36" w:rsidRDefault="00B255FD" w:rsidP="0055229B">
      <w:pPr>
        <w:pStyle w:val="a5"/>
        <w:spacing w:before="0" w:beforeAutospacing="0" w:after="0" w:afterAutospacing="0"/>
        <w:ind w:firstLineChars="250" w:firstLine="600"/>
        <w:jc w:val="both"/>
        <w:rPr>
          <w:rFonts w:ascii="仿宋_GB2312" w:eastAsia="仿宋_GB2312"/>
          <w:b/>
          <w:bCs/>
          <w:color w:val="000000"/>
        </w:rPr>
      </w:pPr>
      <w:r>
        <w:rPr>
          <w:rFonts w:ascii="仿宋_GB2312" w:eastAsia="仿宋_GB2312" w:hAnsi="Verdana"/>
          <w:b/>
          <w:bCs/>
          <w:color w:val="000000"/>
        </w:rPr>
        <w:t>9</w:t>
      </w:r>
      <w:r>
        <w:rPr>
          <w:rFonts w:ascii="仿宋_GB2312" w:eastAsia="仿宋_GB2312" w:hAnsi="Verdana" w:hint="eastAsia"/>
          <w:b/>
          <w:bCs/>
          <w:color w:val="000000"/>
        </w:rPr>
        <w:t>、</w:t>
      </w:r>
      <w:r>
        <w:rPr>
          <w:rFonts w:ascii="仿宋_GB2312" w:eastAsia="仿宋_GB2312" w:hAnsi="Verdana"/>
          <w:b/>
          <w:bCs/>
          <w:color w:val="000000"/>
        </w:rPr>
        <w:t xml:space="preserve"> </w:t>
      </w:r>
      <w:r>
        <w:rPr>
          <w:rFonts w:ascii="仿宋_GB2312" w:eastAsia="仿宋_GB2312" w:hAnsi="Verdana" w:hint="eastAsia"/>
          <w:b/>
          <w:bCs/>
          <w:color w:val="000000"/>
        </w:rPr>
        <w:t>畜牧水产养殖机械</w:t>
      </w:r>
    </w:p>
    <w:p w:rsidR="004B1E36" w:rsidRDefault="00B255FD" w:rsidP="0055229B">
      <w:pPr>
        <w:pStyle w:val="a5"/>
        <w:tabs>
          <w:tab w:val="left" w:pos="1080"/>
        </w:tabs>
        <w:spacing w:before="0" w:beforeAutospacing="0" w:after="0" w:afterAutospacing="0"/>
        <w:ind w:firstLineChars="450" w:firstLine="1080"/>
        <w:jc w:val="both"/>
        <w:rPr>
          <w:rFonts w:ascii="仿宋_GB2312" w:eastAsia="仿宋_GB2312" w:hAnsi="Verdana"/>
          <w:color w:val="000000"/>
        </w:rPr>
      </w:pPr>
      <w:r>
        <w:rPr>
          <w:rFonts w:ascii="仿宋_GB2312" w:eastAsia="仿宋_GB2312" w:hAnsi="Verdana"/>
          <w:b/>
          <w:color w:val="000000"/>
        </w:rPr>
        <w:t>9.1</w:t>
      </w:r>
      <w:r>
        <w:rPr>
          <w:rFonts w:ascii="仿宋_GB2312" w:eastAsia="仿宋_GB2312" w:hAnsi="Verdana" w:hint="eastAsia"/>
          <w:b/>
          <w:color w:val="000000"/>
        </w:rPr>
        <w:t>饲料（草）加工机械设备</w:t>
      </w:r>
    </w:p>
    <w:p w:rsidR="004B1E36" w:rsidRDefault="00B255FD">
      <w:pPr>
        <w:pStyle w:val="a5"/>
        <w:tabs>
          <w:tab w:val="left" w:pos="1080"/>
        </w:tabs>
        <w:spacing w:before="0" w:beforeAutospacing="0" w:after="0" w:afterAutospacing="0"/>
        <w:ind w:firstLineChars="450" w:firstLine="1080"/>
        <w:jc w:val="both"/>
        <w:rPr>
          <w:rFonts w:ascii="仿宋_GB2312" w:eastAsia="仿宋_GB2312" w:hAnsi="Verdana"/>
          <w:color w:val="000000"/>
        </w:rPr>
      </w:pPr>
      <w:r>
        <w:rPr>
          <w:rFonts w:ascii="仿宋_GB2312" w:eastAsia="仿宋_GB2312" w:hAnsi="Verdana"/>
          <w:color w:val="000000"/>
        </w:rPr>
        <w:t>9.1.1</w:t>
      </w:r>
      <w:r>
        <w:rPr>
          <w:rFonts w:ascii="仿宋_GB2312" w:eastAsia="仿宋_GB2312" w:hAnsi="Verdana" w:hint="eastAsia"/>
          <w:color w:val="000000"/>
        </w:rPr>
        <w:t>铡草机</w:t>
      </w:r>
    </w:p>
    <w:p w:rsidR="004B1E36" w:rsidRDefault="00B255FD">
      <w:pPr>
        <w:pStyle w:val="a5"/>
        <w:tabs>
          <w:tab w:val="left" w:pos="1080"/>
        </w:tabs>
        <w:spacing w:before="0" w:beforeAutospacing="0" w:after="0" w:afterAutospacing="0"/>
        <w:ind w:firstLineChars="450" w:firstLine="1080"/>
        <w:jc w:val="both"/>
        <w:rPr>
          <w:rFonts w:ascii="仿宋_GB2312" w:eastAsia="仿宋_GB2312" w:hAnsi="Verdana"/>
          <w:color w:val="000000"/>
        </w:rPr>
      </w:pPr>
      <w:r>
        <w:rPr>
          <w:rFonts w:ascii="仿宋_GB2312" w:eastAsia="仿宋_GB2312" w:hAnsi="Verdana"/>
          <w:color w:val="000000"/>
        </w:rPr>
        <w:t>9.1.2</w:t>
      </w:r>
      <w:r>
        <w:rPr>
          <w:rFonts w:ascii="仿宋_GB2312" w:eastAsia="仿宋_GB2312" w:hAnsi="Verdana" w:hint="eastAsia"/>
          <w:color w:val="000000"/>
        </w:rPr>
        <w:t>揉丝机</w:t>
      </w:r>
    </w:p>
    <w:p w:rsidR="004B1E36" w:rsidRDefault="00B255FD">
      <w:pPr>
        <w:pStyle w:val="a5"/>
        <w:tabs>
          <w:tab w:val="left" w:pos="1080"/>
        </w:tabs>
        <w:spacing w:before="0" w:beforeAutospacing="0" w:after="0" w:afterAutospacing="0"/>
        <w:ind w:firstLineChars="450" w:firstLine="1080"/>
        <w:jc w:val="both"/>
        <w:rPr>
          <w:rFonts w:ascii="仿宋_GB2312" w:eastAsia="仿宋_GB2312" w:hAnsi="Verdana"/>
          <w:color w:val="000000"/>
        </w:rPr>
      </w:pPr>
      <w:r>
        <w:rPr>
          <w:rFonts w:ascii="仿宋_GB2312" w:eastAsia="仿宋_GB2312" w:hAnsi="Verdana"/>
          <w:color w:val="000000"/>
        </w:rPr>
        <w:t>9.1.3</w:t>
      </w:r>
      <w:r>
        <w:rPr>
          <w:rFonts w:ascii="仿宋_GB2312" w:eastAsia="仿宋_GB2312" w:hAnsi="Verdana" w:hint="eastAsia"/>
          <w:color w:val="000000"/>
        </w:rPr>
        <w:t>饲料草粉碎机</w:t>
      </w:r>
    </w:p>
    <w:p w:rsidR="004B1E36" w:rsidRDefault="00B255FD">
      <w:pPr>
        <w:pStyle w:val="a5"/>
        <w:tabs>
          <w:tab w:val="left" w:pos="1080"/>
        </w:tabs>
        <w:spacing w:before="0" w:beforeAutospacing="0" w:after="0" w:afterAutospacing="0"/>
        <w:ind w:firstLineChars="450" w:firstLine="1080"/>
        <w:jc w:val="both"/>
        <w:rPr>
          <w:rFonts w:ascii="仿宋_GB2312" w:eastAsia="仿宋_GB2312" w:hAnsi="Verdana"/>
          <w:color w:val="000000"/>
        </w:rPr>
      </w:pPr>
      <w:r>
        <w:rPr>
          <w:rFonts w:ascii="仿宋_GB2312" w:eastAsia="仿宋_GB2312" w:hAnsi="Verdana"/>
          <w:color w:val="000000"/>
        </w:rPr>
        <w:t>9.1.4</w:t>
      </w:r>
      <w:r>
        <w:rPr>
          <w:rFonts w:ascii="仿宋_GB2312" w:eastAsia="仿宋_GB2312" w:hAnsi="Verdana" w:hint="eastAsia"/>
          <w:color w:val="000000"/>
        </w:rPr>
        <w:t>饲料混合机</w:t>
      </w:r>
    </w:p>
    <w:p w:rsidR="004B1E36" w:rsidRDefault="00B255FD" w:rsidP="0055229B">
      <w:pPr>
        <w:pStyle w:val="a5"/>
        <w:spacing w:before="0" w:beforeAutospacing="0" w:after="0" w:afterAutospacing="0"/>
        <w:ind w:firstLineChars="450" w:firstLine="1080"/>
        <w:jc w:val="both"/>
        <w:rPr>
          <w:rFonts w:ascii="仿宋_GB2312" w:eastAsia="仿宋_GB2312" w:hAnsi="Verdana"/>
          <w:color w:val="000000"/>
        </w:rPr>
      </w:pPr>
      <w:r>
        <w:rPr>
          <w:rFonts w:ascii="仿宋_GB2312" w:eastAsia="仿宋_GB2312" w:hAnsi="Verdana"/>
          <w:b/>
          <w:color w:val="000000"/>
        </w:rPr>
        <w:t>9.2</w:t>
      </w:r>
      <w:r>
        <w:rPr>
          <w:rFonts w:ascii="仿宋_GB2312" w:eastAsia="仿宋_GB2312" w:hAnsi="Verdana" w:hint="eastAsia"/>
          <w:b/>
          <w:color w:val="000000"/>
        </w:rPr>
        <w:t>饲养机械</w:t>
      </w:r>
    </w:p>
    <w:p w:rsidR="004B1E36" w:rsidRDefault="00B255FD">
      <w:pPr>
        <w:pStyle w:val="a5"/>
        <w:spacing w:before="0" w:beforeAutospacing="0" w:after="0" w:afterAutospacing="0"/>
        <w:ind w:firstLineChars="450" w:firstLine="1080"/>
        <w:jc w:val="both"/>
        <w:rPr>
          <w:rFonts w:ascii="仿宋_GB2312" w:eastAsia="仿宋_GB2312" w:hAnsi="Verdana"/>
          <w:color w:val="000000"/>
        </w:rPr>
      </w:pPr>
      <w:r>
        <w:rPr>
          <w:rFonts w:ascii="仿宋_GB2312" w:eastAsia="仿宋_GB2312" w:hAnsi="Verdana"/>
          <w:color w:val="000000"/>
        </w:rPr>
        <w:lastRenderedPageBreak/>
        <w:t>9.2.1</w:t>
      </w:r>
      <w:r>
        <w:rPr>
          <w:rFonts w:ascii="仿宋_GB2312" w:eastAsia="仿宋_GB2312" w:hAnsi="Verdana" w:hint="eastAsia"/>
          <w:color w:val="000000"/>
        </w:rPr>
        <w:t>孵化机</w:t>
      </w:r>
    </w:p>
    <w:p w:rsidR="004B1E36" w:rsidRDefault="00B255FD">
      <w:pPr>
        <w:pStyle w:val="a5"/>
        <w:spacing w:before="0" w:beforeAutospacing="0" w:after="0" w:afterAutospacing="0"/>
        <w:ind w:firstLineChars="450" w:firstLine="1080"/>
        <w:jc w:val="both"/>
        <w:rPr>
          <w:rFonts w:ascii="仿宋_GB2312" w:eastAsia="仿宋_GB2312" w:hAnsi="Verdana"/>
          <w:color w:val="000000"/>
        </w:rPr>
      </w:pPr>
      <w:r>
        <w:rPr>
          <w:rFonts w:ascii="仿宋_GB2312" w:eastAsia="仿宋_GB2312" w:hAnsi="Verdana"/>
          <w:color w:val="000000"/>
        </w:rPr>
        <w:t>9.2.2</w:t>
      </w:r>
      <w:r>
        <w:rPr>
          <w:rFonts w:ascii="仿宋_GB2312" w:eastAsia="仿宋_GB2312" w:hAnsi="Verdana" w:hint="eastAsia"/>
          <w:color w:val="000000"/>
        </w:rPr>
        <w:t>送料机</w:t>
      </w:r>
    </w:p>
    <w:p w:rsidR="004B1E36" w:rsidRDefault="00B255FD">
      <w:pPr>
        <w:pStyle w:val="a5"/>
        <w:spacing w:before="0" w:beforeAutospacing="0" w:after="0" w:afterAutospacing="0"/>
        <w:ind w:firstLineChars="450" w:firstLine="1080"/>
        <w:jc w:val="both"/>
        <w:rPr>
          <w:rFonts w:ascii="仿宋_GB2312" w:eastAsia="仿宋_GB2312" w:hAnsi="Verdana"/>
          <w:color w:val="000000"/>
        </w:rPr>
      </w:pPr>
      <w:r>
        <w:rPr>
          <w:rFonts w:ascii="仿宋_GB2312" w:eastAsia="仿宋_GB2312" w:hAnsi="Verdana"/>
          <w:color w:val="000000"/>
        </w:rPr>
        <w:t>9.2.3</w:t>
      </w:r>
      <w:r>
        <w:rPr>
          <w:rFonts w:ascii="仿宋_GB2312" w:eastAsia="仿宋_GB2312" w:hAnsi="Verdana" w:hint="eastAsia"/>
          <w:color w:val="000000"/>
        </w:rPr>
        <w:t>清粪机（车）</w:t>
      </w:r>
    </w:p>
    <w:p w:rsidR="004B1E36" w:rsidRDefault="00B255FD">
      <w:pPr>
        <w:pStyle w:val="a5"/>
        <w:spacing w:before="0" w:beforeAutospacing="0" w:after="0" w:afterAutospacing="0"/>
        <w:ind w:firstLineChars="450" w:firstLine="1080"/>
        <w:jc w:val="both"/>
        <w:rPr>
          <w:rFonts w:ascii="仿宋_GB2312" w:eastAsia="仿宋_GB2312" w:hAnsi="Verdana"/>
          <w:color w:val="000000"/>
        </w:rPr>
      </w:pPr>
      <w:r>
        <w:rPr>
          <w:rFonts w:ascii="仿宋_GB2312" w:eastAsia="仿宋_GB2312" w:hAnsi="Verdana"/>
          <w:color w:val="000000"/>
        </w:rPr>
        <w:t>9.2.4</w:t>
      </w:r>
      <w:r>
        <w:rPr>
          <w:rFonts w:ascii="仿宋_GB2312" w:eastAsia="仿宋_GB2312" w:hAnsi="Verdana" w:hint="eastAsia"/>
          <w:color w:val="000000"/>
        </w:rPr>
        <w:t>粪污固液分离机</w:t>
      </w:r>
    </w:p>
    <w:p w:rsidR="004B1E36" w:rsidRDefault="00B255FD" w:rsidP="0055229B">
      <w:pPr>
        <w:pStyle w:val="a5"/>
        <w:spacing w:before="0" w:beforeAutospacing="0" w:after="0" w:afterAutospacing="0"/>
        <w:ind w:firstLineChars="450" w:firstLine="1080"/>
        <w:jc w:val="both"/>
        <w:rPr>
          <w:rFonts w:ascii="仿宋_GB2312" w:eastAsia="仿宋_GB2312" w:hAnsi="Verdana"/>
          <w:color w:val="000000"/>
        </w:rPr>
      </w:pPr>
      <w:r>
        <w:rPr>
          <w:rFonts w:ascii="仿宋_GB2312" w:eastAsia="仿宋_GB2312" w:hAnsi="Verdana"/>
          <w:b/>
          <w:color w:val="000000"/>
        </w:rPr>
        <w:t>9.3</w:t>
      </w:r>
      <w:r>
        <w:rPr>
          <w:rFonts w:ascii="仿宋_GB2312" w:eastAsia="仿宋_GB2312" w:hAnsi="Verdana" w:hint="eastAsia"/>
          <w:b/>
          <w:color w:val="000000"/>
        </w:rPr>
        <w:t>畜产品采集加工机械设备</w:t>
      </w:r>
    </w:p>
    <w:p w:rsidR="004B1E36" w:rsidRDefault="00B255FD">
      <w:pPr>
        <w:pStyle w:val="a5"/>
        <w:spacing w:before="0" w:beforeAutospacing="0" w:after="0" w:afterAutospacing="0"/>
        <w:ind w:firstLineChars="450" w:firstLine="1080"/>
        <w:jc w:val="both"/>
        <w:rPr>
          <w:rFonts w:ascii="仿宋_GB2312" w:eastAsia="仿宋_GB2312" w:hAnsi="Verdana"/>
          <w:color w:val="000000"/>
        </w:rPr>
      </w:pPr>
      <w:r>
        <w:rPr>
          <w:rFonts w:ascii="仿宋_GB2312" w:eastAsia="仿宋_GB2312" w:hAnsi="Verdana"/>
          <w:color w:val="000000"/>
        </w:rPr>
        <w:t>9.3.1</w:t>
      </w:r>
      <w:r>
        <w:rPr>
          <w:rFonts w:ascii="仿宋_GB2312" w:eastAsia="仿宋_GB2312" w:hAnsi="Verdana" w:hint="eastAsia"/>
          <w:color w:val="000000"/>
        </w:rPr>
        <w:t>挤奶机</w:t>
      </w:r>
    </w:p>
    <w:p w:rsidR="004B1E36" w:rsidRDefault="00B255FD">
      <w:pPr>
        <w:snapToGrid w:val="0"/>
        <w:ind w:firstLineChars="450" w:firstLine="1080"/>
        <w:rPr>
          <w:rFonts w:ascii="仿宋_GB2312" w:eastAsia="仿宋_GB2312"/>
          <w:sz w:val="24"/>
        </w:rPr>
      </w:pPr>
      <w:r>
        <w:rPr>
          <w:rFonts w:ascii="仿宋_GB2312" w:eastAsia="仿宋_GB2312"/>
          <w:sz w:val="24"/>
        </w:rPr>
        <w:t>9.3.2</w:t>
      </w:r>
      <w:r>
        <w:rPr>
          <w:rFonts w:ascii="仿宋_GB2312" w:eastAsia="仿宋_GB2312" w:hint="eastAsia"/>
          <w:sz w:val="24"/>
        </w:rPr>
        <w:t>贮奶（冷藏）罐</w:t>
      </w:r>
    </w:p>
    <w:p w:rsidR="004B1E36" w:rsidRDefault="00B255FD" w:rsidP="0055229B">
      <w:pPr>
        <w:pStyle w:val="a5"/>
        <w:spacing w:before="0" w:beforeAutospacing="0" w:after="0" w:afterAutospacing="0"/>
        <w:ind w:firstLineChars="200" w:firstLine="480"/>
        <w:jc w:val="both"/>
        <w:rPr>
          <w:rFonts w:ascii="仿宋_GB2312" w:eastAsia="仿宋_GB2312" w:hAnsi="Verdana"/>
          <w:color w:val="000000"/>
        </w:rPr>
      </w:pPr>
      <w:r>
        <w:rPr>
          <w:rFonts w:ascii="仿宋_GB2312" w:eastAsia="仿宋_GB2312" w:hAnsi="Verdana"/>
          <w:b/>
          <w:color w:val="000000"/>
        </w:rPr>
        <w:t>10</w:t>
      </w:r>
      <w:r>
        <w:rPr>
          <w:rFonts w:ascii="仿宋_GB2312" w:eastAsia="仿宋_GB2312" w:hAnsi="Verdana" w:hint="eastAsia"/>
          <w:b/>
          <w:color w:val="000000"/>
        </w:rPr>
        <w:t>、水产机械</w:t>
      </w:r>
    </w:p>
    <w:p w:rsidR="004B1E36" w:rsidRDefault="00B255FD" w:rsidP="0055229B">
      <w:pPr>
        <w:pStyle w:val="a5"/>
        <w:spacing w:before="0" w:beforeAutospacing="0" w:after="0" w:afterAutospacing="0"/>
        <w:ind w:firstLineChars="400" w:firstLine="960"/>
        <w:jc w:val="both"/>
        <w:rPr>
          <w:rFonts w:ascii="仿宋_GB2312" w:eastAsia="仿宋_GB2312" w:hAnsi="Verdana"/>
          <w:b/>
          <w:bCs/>
          <w:color w:val="000000"/>
        </w:rPr>
      </w:pPr>
      <w:r>
        <w:rPr>
          <w:rFonts w:ascii="仿宋_GB2312" w:eastAsia="仿宋_GB2312" w:hAnsi="Verdana"/>
          <w:b/>
          <w:bCs/>
          <w:color w:val="000000"/>
        </w:rPr>
        <w:t>10.1</w:t>
      </w:r>
      <w:r>
        <w:rPr>
          <w:rFonts w:ascii="仿宋_GB2312" w:eastAsia="仿宋_GB2312" w:hAnsi="Verdana" w:hint="eastAsia"/>
          <w:b/>
          <w:bCs/>
          <w:color w:val="000000"/>
        </w:rPr>
        <w:t>水产养殖机械</w:t>
      </w:r>
    </w:p>
    <w:p w:rsidR="004B1E36" w:rsidRDefault="00B255FD">
      <w:pPr>
        <w:pStyle w:val="a5"/>
        <w:spacing w:before="0" w:beforeAutospacing="0" w:after="0" w:afterAutospacing="0"/>
        <w:ind w:firstLineChars="400" w:firstLine="960"/>
        <w:jc w:val="both"/>
        <w:rPr>
          <w:rFonts w:ascii="仿宋_GB2312" w:eastAsia="仿宋_GB2312" w:hAnsi="Verdana"/>
          <w:color w:val="000000"/>
        </w:rPr>
      </w:pPr>
      <w:r>
        <w:rPr>
          <w:rFonts w:ascii="仿宋_GB2312" w:eastAsia="仿宋_GB2312" w:hAnsi="Verdana"/>
          <w:color w:val="000000"/>
        </w:rPr>
        <w:t>10.1.1</w:t>
      </w:r>
      <w:r>
        <w:rPr>
          <w:rFonts w:ascii="仿宋_GB2312" w:eastAsia="仿宋_GB2312" w:hAnsi="Verdana" w:hint="eastAsia"/>
          <w:color w:val="000000"/>
        </w:rPr>
        <w:t>增氧机</w:t>
      </w:r>
    </w:p>
    <w:p w:rsidR="004B1E36" w:rsidRDefault="00B255FD">
      <w:pPr>
        <w:pStyle w:val="a5"/>
        <w:spacing w:before="0" w:beforeAutospacing="0" w:after="0" w:afterAutospacing="0"/>
        <w:ind w:firstLineChars="200" w:firstLine="482"/>
        <w:jc w:val="both"/>
        <w:rPr>
          <w:rFonts w:ascii="仿宋" w:eastAsia="仿宋" w:hAnsi="仿宋"/>
          <w:b/>
        </w:rPr>
      </w:pPr>
      <w:r>
        <w:rPr>
          <w:rFonts w:ascii="仿宋" w:eastAsia="仿宋" w:hAnsi="仿宋"/>
          <w:b/>
        </w:rPr>
        <w:t>11</w:t>
      </w:r>
      <w:r>
        <w:rPr>
          <w:rFonts w:ascii="仿宋" w:eastAsia="仿宋" w:hAnsi="仿宋" w:hint="eastAsia"/>
          <w:b/>
        </w:rPr>
        <w:t>、农业废弃物利用处理设备</w:t>
      </w:r>
    </w:p>
    <w:p w:rsidR="004B1E36" w:rsidRDefault="00B255FD">
      <w:pPr>
        <w:snapToGrid w:val="0"/>
        <w:ind w:firstLineChars="441" w:firstLine="1063"/>
        <w:rPr>
          <w:rFonts w:ascii="仿宋" w:eastAsia="仿宋" w:hAnsi="仿宋"/>
          <w:b/>
          <w:sz w:val="24"/>
        </w:rPr>
      </w:pPr>
      <w:r>
        <w:rPr>
          <w:rFonts w:ascii="仿宋" w:eastAsia="仿宋" w:hAnsi="仿宋"/>
          <w:b/>
          <w:sz w:val="24"/>
        </w:rPr>
        <w:t>11.1</w:t>
      </w:r>
      <w:r>
        <w:rPr>
          <w:rFonts w:ascii="仿宋" w:eastAsia="仿宋" w:hAnsi="仿宋" w:hint="eastAsia"/>
          <w:b/>
          <w:sz w:val="24"/>
        </w:rPr>
        <w:t>废弃物处理设备</w:t>
      </w:r>
    </w:p>
    <w:p w:rsidR="004B1E36" w:rsidRDefault="00B255FD">
      <w:pPr>
        <w:snapToGrid w:val="0"/>
        <w:ind w:firstLineChars="450" w:firstLine="1080"/>
        <w:rPr>
          <w:rFonts w:ascii="仿宋_GB2312" w:eastAsia="仿宋_GB2312"/>
          <w:sz w:val="24"/>
        </w:rPr>
      </w:pPr>
      <w:r>
        <w:rPr>
          <w:rFonts w:ascii="仿宋_GB2312" w:eastAsia="仿宋_GB2312"/>
          <w:sz w:val="24"/>
        </w:rPr>
        <w:t>11.1.1</w:t>
      </w:r>
      <w:r>
        <w:rPr>
          <w:rFonts w:ascii="仿宋_GB2312" w:eastAsia="仿宋_GB2312" w:hint="eastAsia"/>
          <w:sz w:val="24"/>
        </w:rPr>
        <w:t>病死畜禽无害化处理设备</w:t>
      </w:r>
    </w:p>
    <w:p w:rsidR="004B1E36" w:rsidRDefault="00B255FD" w:rsidP="0055229B">
      <w:pPr>
        <w:ind w:firstLineChars="200" w:firstLine="480"/>
        <w:rPr>
          <w:rFonts w:ascii="仿宋_GB2312" w:eastAsia="仿宋_GB2312"/>
          <w:b/>
          <w:sz w:val="24"/>
        </w:rPr>
      </w:pPr>
      <w:r>
        <w:rPr>
          <w:rFonts w:ascii="仿宋_GB2312" w:eastAsia="仿宋_GB2312"/>
          <w:b/>
          <w:sz w:val="24"/>
        </w:rPr>
        <w:t>12</w:t>
      </w:r>
      <w:r>
        <w:rPr>
          <w:rFonts w:ascii="仿宋_GB2312" w:eastAsia="仿宋_GB2312" w:hint="eastAsia"/>
          <w:b/>
          <w:sz w:val="24"/>
        </w:rPr>
        <w:t>、农田基本建设机械</w:t>
      </w:r>
    </w:p>
    <w:p w:rsidR="004B1E36" w:rsidRDefault="00B255FD" w:rsidP="0055229B">
      <w:pPr>
        <w:ind w:firstLineChars="450" w:firstLine="1080"/>
        <w:rPr>
          <w:rFonts w:ascii="仿宋_GB2312" w:eastAsia="仿宋_GB2312"/>
          <w:b/>
          <w:sz w:val="24"/>
        </w:rPr>
      </w:pPr>
      <w:r>
        <w:rPr>
          <w:rFonts w:ascii="仿宋_GB2312" w:eastAsia="仿宋_GB2312"/>
          <w:b/>
          <w:sz w:val="24"/>
        </w:rPr>
        <w:t>12.1</w:t>
      </w:r>
      <w:r>
        <w:rPr>
          <w:rFonts w:ascii="仿宋_GB2312" w:eastAsia="仿宋_GB2312" w:hint="eastAsia"/>
          <w:b/>
          <w:sz w:val="24"/>
        </w:rPr>
        <w:t>平地机械</w:t>
      </w:r>
    </w:p>
    <w:p w:rsidR="004B1E36" w:rsidRDefault="00B255FD">
      <w:pPr>
        <w:ind w:firstLineChars="450" w:firstLine="1080"/>
        <w:rPr>
          <w:rFonts w:ascii="仿宋_GB2312" w:eastAsia="仿宋_GB2312"/>
          <w:bCs/>
          <w:sz w:val="24"/>
        </w:rPr>
      </w:pPr>
      <w:r>
        <w:rPr>
          <w:rFonts w:ascii="仿宋_GB2312" w:eastAsia="仿宋_GB2312"/>
          <w:bCs/>
          <w:sz w:val="24"/>
        </w:rPr>
        <w:t>12.1.1</w:t>
      </w:r>
      <w:r>
        <w:rPr>
          <w:rFonts w:ascii="仿宋_GB2312" w:eastAsia="仿宋_GB2312" w:hint="eastAsia"/>
          <w:bCs/>
          <w:sz w:val="24"/>
        </w:rPr>
        <w:t>平地机（含激光平地机）</w:t>
      </w:r>
    </w:p>
    <w:p w:rsidR="004B1E36" w:rsidRDefault="00B255FD">
      <w:pPr>
        <w:ind w:leftChars="250" w:left="525"/>
        <w:rPr>
          <w:rFonts w:ascii="仿宋_GB2312" w:eastAsia="仿宋_GB2312"/>
          <w:b/>
          <w:sz w:val="24"/>
        </w:rPr>
      </w:pPr>
      <w:r>
        <w:rPr>
          <w:rFonts w:ascii="仿宋_GB2312" w:eastAsia="仿宋_GB2312"/>
          <w:b/>
          <w:sz w:val="24"/>
        </w:rPr>
        <w:t>13</w:t>
      </w:r>
      <w:r>
        <w:rPr>
          <w:rFonts w:ascii="仿宋_GB2312" w:eastAsia="仿宋_GB2312" w:hint="eastAsia"/>
          <w:b/>
          <w:sz w:val="24"/>
        </w:rPr>
        <w:t>、动力机械</w:t>
      </w:r>
    </w:p>
    <w:p w:rsidR="004B1E36" w:rsidRDefault="00B255FD" w:rsidP="0055229B">
      <w:pPr>
        <w:ind w:firstLineChars="450" w:firstLine="1080"/>
        <w:rPr>
          <w:rFonts w:ascii="仿宋_GB2312" w:eastAsia="仿宋_GB2312"/>
          <w:b/>
          <w:sz w:val="24"/>
        </w:rPr>
      </w:pPr>
      <w:r>
        <w:rPr>
          <w:rFonts w:ascii="仿宋_GB2312" w:eastAsia="仿宋_GB2312"/>
          <w:b/>
          <w:sz w:val="24"/>
        </w:rPr>
        <w:t>13.1</w:t>
      </w:r>
      <w:r>
        <w:rPr>
          <w:rFonts w:ascii="仿宋_GB2312" w:eastAsia="仿宋_GB2312" w:hint="eastAsia"/>
          <w:b/>
          <w:sz w:val="24"/>
        </w:rPr>
        <w:t>拖拉机</w:t>
      </w:r>
    </w:p>
    <w:p w:rsidR="004B1E36" w:rsidRDefault="00B255FD">
      <w:pPr>
        <w:ind w:firstLineChars="450" w:firstLine="1080"/>
        <w:rPr>
          <w:rFonts w:ascii="仿宋_GB2312" w:eastAsia="仿宋_GB2312"/>
          <w:bCs/>
          <w:sz w:val="24"/>
        </w:rPr>
      </w:pPr>
      <w:r>
        <w:rPr>
          <w:rFonts w:ascii="仿宋_GB2312" w:eastAsia="仿宋_GB2312"/>
          <w:bCs/>
          <w:sz w:val="24"/>
        </w:rPr>
        <w:t>13.1.1</w:t>
      </w:r>
      <w:r>
        <w:rPr>
          <w:rFonts w:ascii="仿宋_GB2312" w:eastAsia="仿宋_GB2312" w:hint="eastAsia"/>
          <w:bCs/>
          <w:sz w:val="24"/>
        </w:rPr>
        <w:t>轮式拖拉机（不含皮带传动轮式拖拉机）</w:t>
      </w:r>
    </w:p>
    <w:p w:rsidR="004B1E36" w:rsidRDefault="00B255FD">
      <w:pPr>
        <w:ind w:firstLineChars="450" w:firstLine="1080"/>
        <w:rPr>
          <w:rFonts w:ascii="仿宋_GB2312" w:eastAsia="仿宋_GB2312"/>
          <w:bCs/>
          <w:sz w:val="24"/>
        </w:rPr>
      </w:pPr>
      <w:r>
        <w:rPr>
          <w:rFonts w:ascii="仿宋_GB2312" w:eastAsia="仿宋_GB2312"/>
          <w:bCs/>
          <w:sz w:val="24"/>
        </w:rPr>
        <w:t>13.1.2</w:t>
      </w:r>
      <w:r>
        <w:rPr>
          <w:rFonts w:ascii="仿宋_GB2312" w:eastAsia="仿宋_GB2312" w:hint="eastAsia"/>
          <w:bCs/>
          <w:sz w:val="24"/>
        </w:rPr>
        <w:t>手扶拖拉机</w:t>
      </w:r>
    </w:p>
    <w:p w:rsidR="004B1E36" w:rsidRDefault="00B255FD">
      <w:pPr>
        <w:ind w:firstLineChars="450" w:firstLine="1080"/>
        <w:rPr>
          <w:rFonts w:ascii="仿宋_GB2312" w:eastAsia="仿宋_GB2312"/>
          <w:bCs/>
          <w:sz w:val="24"/>
        </w:rPr>
      </w:pPr>
      <w:r>
        <w:rPr>
          <w:rFonts w:ascii="仿宋_GB2312" w:eastAsia="仿宋_GB2312"/>
          <w:bCs/>
          <w:sz w:val="24"/>
        </w:rPr>
        <w:t>13.1.3</w:t>
      </w:r>
      <w:r>
        <w:rPr>
          <w:rFonts w:ascii="仿宋_GB2312" w:eastAsia="仿宋_GB2312" w:hint="eastAsia"/>
          <w:bCs/>
          <w:sz w:val="24"/>
        </w:rPr>
        <w:t>履带式拖拉机</w:t>
      </w:r>
    </w:p>
    <w:p w:rsidR="004B1E36" w:rsidRDefault="00B255FD" w:rsidP="0055229B">
      <w:pPr>
        <w:ind w:firstLineChars="250" w:firstLine="600"/>
        <w:rPr>
          <w:rFonts w:ascii="仿宋_GB2312" w:eastAsia="仿宋_GB2312"/>
          <w:b/>
          <w:sz w:val="24"/>
        </w:rPr>
      </w:pPr>
      <w:r>
        <w:rPr>
          <w:rFonts w:ascii="仿宋_GB2312" w:eastAsia="仿宋_GB2312"/>
          <w:b/>
          <w:sz w:val="24"/>
        </w:rPr>
        <w:t>14</w:t>
      </w:r>
      <w:r>
        <w:rPr>
          <w:rFonts w:ascii="仿宋_GB2312" w:eastAsia="仿宋_GB2312" w:hint="eastAsia"/>
          <w:b/>
          <w:sz w:val="24"/>
        </w:rPr>
        <w:t>、其他机械</w:t>
      </w:r>
    </w:p>
    <w:p w:rsidR="004B1E36" w:rsidRDefault="00B255FD" w:rsidP="0055229B">
      <w:pPr>
        <w:ind w:firstLineChars="450" w:firstLine="1080"/>
        <w:rPr>
          <w:rFonts w:ascii="仿宋_GB2312" w:eastAsia="仿宋_GB2312"/>
          <w:b/>
          <w:sz w:val="24"/>
        </w:rPr>
      </w:pPr>
      <w:r>
        <w:rPr>
          <w:rFonts w:ascii="仿宋_GB2312" w:eastAsia="仿宋_GB2312"/>
          <w:b/>
          <w:sz w:val="24"/>
        </w:rPr>
        <w:lastRenderedPageBreak/>
        <w:t>14.1</w:t>
      </w:r>
      <w:r>
        <w:rPr>
          <w:rFonts w:ascii="仿宋_GB2312" w:eastAsia="仿宋_GB2312" w:hint="eastAsia"/>
          <w:b/>
          <w:sz w:val="24"/>
        </w:rPr>
        <w:t>其他机械</w:t>
      </w:r>
    </w:p>
    <w:p w:rsidR="004B1E36" w:rsidRDefault="00B255FD">
      <w:pPr>
        <w:ind w:firstLineChars="450" w:firstLine="1080"/>
        <w:rPr>
          <w:rFonts w:ascii="仿宋_GB2312" w:eastAsia="仿宋_GB2312"/>
          <w:sz w:val="24"/>
        </w:rPr>
      </w:pPr>
      <w:r>
        <w:rPr>
          <w:rFonts w:ascii="仿宋_GB2312" w:eastAsia="仿宋_GB2312"/>
          <w:sz w:val="24"/>
        </w:rPr>
        <w:t>14.1.1</w:t>
      </w:r>
      <w:r>
        <w:rPr>
          <w:rFonts w:ascii="仿宋_GB2312" w:eastAsia="仿宋_GB2312" w:hint="eastAsia"/>
          <w:sz w:val="24"/>
        </w:rPr>
        <w:t>农业用北斗终端（含渔船用）</w:t>
      </w:r>
    </w:p>
    <w:p w:rsidR="0018762D" w:rsidRDefault="0018762D">
      <w:pPr>
        <w:ind w:firstLineChars="450" w:firstLine="1080"/>
        <w:rPr>
          <w:rFonts w:ascii="仿宋_GB2312" w:eastAsia="仿宋_GB2312"/>
          <w:sz w:val="24"/>
        </w:rPr>
      </w:pPr>
    </w:p>
    <w:p w:rsidR="004B1E36" w:rsidRDefault="004B1E36">
      <w:pPr>
        <w:widowControl/>
        <w:rPr>
          <w:rFonts w:eastAsia="仿宋_GB2312"/>
          <w:sz w:val="32"/>
          <w:szCs w:val="32"/>
        </w:rPr>
      </w:pPr>
    </w:p>
    <w:p w:rsidR="004B1E36" w:rsidRDefault="004B1E36">
      <w:pPr>
        <w:snapToGrid w:val="0"/>
        <w:rPr>
          <w:rFonts w:eastAsia="仿宋_GB2312"/>
          <w:sz w:val="32"/>
          <w:szCs w:val="32"/>
        </w:rPr>
      </w:pPr>
    </w:p>
    <w:p w:rsidR="009C6B69" w:rsidRDefault="009C6B69" w:rsidP="0018762D">
      <w:pPr>
        <w:snapToGrid w:val="0"/>
        <w:spacing w:line="360" w:lineRule="auto"/>
        <w:rPr>
          <w:rFonts w:ascii="黑体" w:eastAsia="黑体" w:hAnsi="黑体"/>
          <w:sz w:val="32"/>
          <w:szCs w:val="32"/>
        </w:rPr>
      </w:pPr>
    </w:p>
    <w:p w:rsidR="009C6B69" w:rsidRDefault="009C6B69" w:rsidP="0018762D">
      <w:pPr>
        <w:snapToGrid w:val="0"/>
        <w:spacing w:line="360" w:lineRule="auto"/>
        <w:rPr>
          <w:rFonts w:ascii="黑体" w:eastAsia="黑体" w:hAnsi="黑体"/>
          <w:sz w:val="32"/>
          <w:szCs w:val="32"/>
        </w:rPr>
      </w:pPr>
    </w:p>
    <w:p w:rsidR="009C6B69" w:rsidRDefault="009C6B69" w:rsidP="0018762D">
      <w:pPr>
        <w:snapToGrid w:val="0"/>
        <w:spacing w:line="360" w:lineRule="auto"/>
        <w:rPr>
          <w:rFonts w:ascii="黑体" w:eastAsia="黑体" w:hAnsi="黑体"/>
          <w:sz w:val="32"/>
          <w:szCs w:val="32"/>
        </w:rPr>
      </w:pPr>
    </w:p>
    <w:p w:rsidR="009C6B69" w:rsidRDefault="009C6B69" w:rsidP="0018762D">
      <w:pPr>
        <w:snapToGrid w:val="0"/>
        <w:spacing w:line="360" w:lineRule="auto"/>
        <w:rPr>
          <w:rFonts w:ascii="黑体" w:eastAsia="黑体" w:hAnsi="黑体"/>
          <w:sz w:val="32"/>
          <w:szCs w:val="32"/>
        </w:rPr>
      </w:pPr>
    </w:p>
    <w:p w:rsidR="009C6B69" w:rsidRDefault="009C6B69" w:rsidP="0018762D">
      <w:pPr>
        <w:snapToGrid w:val="0"/>
        <w:spacing w:line="360" w:lineRule="auto"/>
        <w:rPr>
          <w:rFonts w:ascii="黑体" w:eastAsia="黑体" w:hAnsi="黑体"/>
          <w:sz w:val="32"/>
          <w:szCs w:val="32"/>
        </w:rPr>
      </w:pPr>
    </w:p>
    <w:p w:rsidR="009C6B69" w:rsidRDefault="009C6B69" w:rsidP="0018762D">
      <w:pPr>
        <w:snapToGrid w:val="0"/>
        <w:spacing w:line="360" w:lineRule="auto"/>
        <w:rPr>
          <w:rFonts w:ascii="黑体" w:eastAsia="黑体" w:hAnsi="黑体"/>
          <w:sz w:val="32"/>
          <w:szCs w:val="32"/>
        </w:rPr>
      </w:pPr>
    </w:p>
    <w:p w:rsidR="00A95B0A" w:rsidRDefault="00A95B0A" w:rsidP="0018762D">
      <w:pPr>
        <w:snapToGrid w:val="0"/>
        <w:spacing w:line="360" w:lineRule="auto"/>
        <w:rPr>
          <w:rFonts w:ascii="黑体" w:eastAsia="黑体" w:hAnsi="黑体"/>
          <w:sz w:val="32"/>
          <w:szCs w:val="32"/>
        </w:rPr>
      </w:pPr>
    </w:p>
    <w:p w:rsidR="00A95B0A" w:rsidRDefault="00A95B0A" w:rsidP="0018762D">
      <w:pPr>
        <w:snapToGrid w:val="0"/>
        <w:spacing w:line="360" w:lineRule="auto"/>
        <w:rPr>
          <w:rFonts w:ascii="黑体" w:eastAsia="黑体" w:hAnsi="黑体"/>
          <w:sz w:val="32"/>
          <w:szCs w:val="32"/>
        </w:rPr>
      </w:pPr>
    </w:p>
    <w:p w:rsidR="00A95B0A" w:rsidRDefault="00A95B0A" w:rsidP="0018762D">
      <w:pPr>
        <w:snapToGrid w:val="0"/>
        <w:spacing w:line="360" w:lineRule="auto"/>
        <w:rPr>
          <w:rFonts w:ascii="黑体" w:eastAsia="黑体" w:hAnsi="黑体"/>
          <w:sz w:val="32"/>
          <w:szCs w:val="32"/>
        </w:rPr>
      </w:pPr>
    </w:p>
    <w:p w:rsidR="00A95B0A" w:rsidRDefault="00A95B0A" w:rsidP="0018762D">
      <w:pPr>
        <w:snapToGrid w:val="0"/>
        <w:spacing w:line="360" w:lineRule="auto"/>
        <w:rPr>
          <w:rFonts w:ascii="黑体" w:eastAsia="黑体" w:hAnsi="黑体"/>
          <w:sz w:val="32"/>
          <w:szCs w:val="32"/>
        </w:rPr>
      </w:pPr>
    </w:p>
    <w:p w:rsidR="00A95B0A" w:rsidRDefault="00A95B0A" w:rsidP="0018762D">
      <w:pPr>
        <w:snapToGrid w:val="0"/>
        <w:spacing w:line="360" w:lineRule="auto"/>
        <w:rPr>
          <w:rFonts w:ascii="黑体" w:eastAsia="黑体" w:hAnsi="黑体"/>
          <w:sz w:val="32"/>
          <w:szCs w:val="32"/>
        </w:rPr>
      </w:pPr>
    </w:p>
    <w:p w:rsidR="00A95B0A" w:rsidRDefault="00A95B0A" w:rsidP="0018762D">
      <w:pPr>
        <w:snapToGrid w:val="0"/>
        <w:spacing w:line="360" w:lineRule="auto"/>
        <w:rPr>
          <w:rFonts w:ascii="黑体" w:eastAsia="黑体" w:hAnsi="黑体"/>
          <w:sz w:val="32"/>
          <w:szCs w:val="32"/>
        </w:rPr>
      </w:pPr>
    </w:p>
    <w:p w:rsidR="00A95B0A" w:rsidRDefault="00A95B0A" w:rsidP="0018762D">
      <w:pPr>
        <w:snapToGrid w:val="0"/>
        <w:spacing w:line="360" w:lineRule="auto"/>
        <w:rPr>
          <w:rFonts w:ascii="黑体" w:eastAsia="黑体" w:hAnsi="黑体"/>
          <w:sz w:val="32"/>
          <w:szCs w:val="32"/>
        </w:rPr>
      </w:pPr>
    </w:p>
    <w:p w:rsidR="00A95B0A" w:rsidRDefault="00A95B0A" w:rsidP="0018762D">
      <w:pPr>
        <w:snapToGrid w:val="0"/>
        <w:spacing w:line="360" w:lineRule="auto"/>
        <w:rPr>
          <w:rFonts w:ascii="黑体" w:eastAsia="黑体" w:hAnsi="黑体"/>
          <w:sz w:val="32"/>
          <w:szCs w:val="32"/>
        </w:rPr>
      </w:pPr>
    </w:p>
    <w:p w:rsidR="00A95B0A" w:rsidRDefault="00A95B0A" w:rsidP="0018762D">
      <w:pPr>
        <w:snapToGrid w:val="0"/>
        <w:spacing w:line="360" w:lineRule="auto"/>
        <w:rPr>
          <w:rFonts w:ascii="黑体" w:eastAsia="黑体" w:hAnsi="黑体"/>
          <w:sz w:val="32"/>
          <w:szCs w:val="32"/>
        </w:rPr>
      </w:pPr>
    </w:p>
    <w:p w:rsidR="00A95B0A" w:rsidRDefault="00A95B0A" w:rsidP="0018762D">
      <w:pPr>
        <w:snapToGrid w:val="0"/>
        <w:spacing w:line="360" w:lineRule="auto"/>
        <w:rPr>
          <w:rFonts w:ascii="黑体" w:eastAsia="黑体" w:hAnsi="黑体"/>
          <w:sz w:val="32"/>
          <w:szCs w:val="32"/>
        </w:rPr>
      </w:pPr>
    </w:p>
    <w:p w:rsidR="00A95B0A" w:rsidRDefault="00A95B0A" w:rsidP="0018762D">
      <w:pPr>
        <w:snapToGrid w:val="0"/>
        <w:spacing w:line="360" w:lineRule="auto"/>
        <w:rPr>
          <w:rFonts w:ascii="黑体" w:eastAsia="黑体" w:hAnsi="黑体"/>
          <w:sz w:val="32"/>
          <w:szCs w:val="32"/>
        </w:rPr>
      </w:pPr>
    </w:p>
    <w:p w:rsidR="00A95B0A" w:rsidRDefault="00A95B0A" w:rsidP="0018762D">
      <w:pPr>
        <w:snapToGrid w:val="0"/>
        <w:spacing w:line="360" w:lineRule="auto"/>
        <w:rPr>
          <w:rFonts w:ascii="黑体" w:eastAsia="黑体" w:hAnsi="黑体"/>
          <w:sz w:val="32"/>
          <w:szCs w:val="32"/>
        </w:rPr>
        <w:sectPr w:rsidR="00A95B0A" w:rsidSect="00A95B0A">
          <w:pgSz w:w="11907" w:h="16839" w:code="9"/>
          <w:pgMar w:top="1440" w:right="1797" w:bottom="2240" w:left="1797" w:header="851" w:footer="992" w:gutter="0"/>
          <w:cols w:space="425"/>
          <w:docGrid w:type="lines" w:linePitch="312"/>
        </w:sectPr>
      </w:pPr>
    </w:p>
    <w:p w:rsidR="0018762D" w:rsidRDefault="0018762D" w:rsidP="0018762D">
      <w:pPr>
        <w:snapToGrid w:val="0"/>
        <w:spacing w:line="360" w:lineRule="auto"/>
        <w:rPr>
          <w:rFonts w:ascii="黑体" w:eastAsia="黑体" w:hAnsi="黑体"/>
          <w:sz w:val="32"/>
          <w:szCs w:val="32"/>
        </w:rPr>
      </w:pPr>
      <w:r>
        <w:rPr>
          <w:rFonts w:ascii="黑体" w:eastAsia="黑体" w:hAnsi="黑体" w:hint="eastAsia"/>
          <w:sz w:val="32"/>
          <w:szCs w:val="32"/>
        </w:rPr>
        <w:lastRenderedPageBreak/>
        <w:t>附件</w:t>
      </w:r>
      <w:r w:rsidR="009C6B69">
        <w:rPr>
          <w:rFonts w:ascii="黑体" w:eastAsia="黑体" w:hAnsi="黑体" w:hint="eastAsia"/>
          <w:sz w:val="32"/>
          <w:szCs w:val="32"/>
        </w:rPr>
        <w:t>2</w:t>
      </w:r>
    </w:p>
    <w:p w:rsidR="0018762D" w:rsidRDefault="0018762D" w:rsidP="0018762D">
      <w:pPr>
        <w:widowControl/>
        <w:jc w:val="center"/>
        <w:rPr>
          <w:rFonts w:ascii="微软雅黑" w:eastAsia="微软雅黑" w:hAnsi="微软雅黑" w:cs="宋体"/>
          <w:color w:val="000000"/>
          <w:kern w:val="0"/>
          <w:sz w:val="24"/>
        </w:rPr>
      </w:pPr>
      <w:r>
        <w:rPr>
          <w:rFonts w:ascii="宋体" w:cs="宋体" w:hint="eastAsia"/>
          <w:b/>
          <w:bCs/>
          <w:color w:val="000000"/>
          <w:kern w:val="0"/>
          <w:sz w:val="24"/>
          <w:u w:val="single"/>
        </w:rPr>
        <w:t xml:space="preserve"> </w:t>
      </w:r>
      <w:r>
        <w:rPr>
          <w:rFonts w:ascii="华文中宋" w:eastAsia="华文中宋" w:hAnsi="华文中宋" w:cs="宋体" w:hint="eastAsia"/>
          <w:b/>
          <w:bCs/>
          <w:color w:val="000000"/>
          <w:kern w:val="0"/>
          <w:sz w:val="32"/>
          <w:szCs w:val="32"/>
          <w:u w:val="single"/>
        </w:rPr>
        <w:t xml:space="preserve">  </w:t>
      </w:r>
      <w:r w:rsidR="003C4E8D">
        <w:rPr>
          <w:rFonts w:ascii="华文中宋" w:eastAsia="华文中宋" w:hAnsi="华文中宋" w:cs="宋体" w:hint="eastAsia"/>
          <w:b/>
          <w:bCs/>
          <w:color w:val="000000"/>
          <w:kern w:val="0"/>
          <w:sz w:val="32"/>
          <w:szCs w:val="32"/>
          <w:u w:val="single"/>
        </w:rPr>
        <w:t xml:space="preserve">    </w:t>
      </w:r>
      <w:r>
        <w:rPr>
          <w:rFonts w:ascii="华文中宋" w:eastAsia="华文中宋" w:hAnsi="华文中宋" w:cs="宋体" w:hint="eastAsia"/>
          <w:b/>
          <w:bCs/>
          <w:color w:val="000000"/>
          <w:kern w:val="0"/>
          <w:sz w:val="32"/>
          <w:szCs w:val="32"/>
        </w:rPr>
        <w:t>年度</w:t>
      </w:r>
      <w:r w:rsidR="003C4E8D">
        <w:rPr>
          <w:rFonts w:ascii="宋体" w:cs="宋体" w:hint="eastAsia"/>
          <w:b/>
          <w:bCs/>
          <w:color w:val="000000"/>
          <w:kern w:val="0"/>
          <w:sz w:val="24"/>
          <w:u w:val="single"/>
        </w:rPr>
        <w:t xml:space="preserve">      </w:t>
      </w:r>
      <w:r>
        <w:rPr>
          <w:rFonts w:ascii="华文中宋" w:eastAsia="华文中宋" w:hAnsi="华文中宋" w:cs="宋体" w:hint="eastAsia"/>
          <w:b/>
          <w:bCs/>
          <w:color w:val="000000"/>
          <w:kern w:val="0"/>
          <w:sz w:val="32"/>
          <w:szCs w:val="32"/>
        </w:rPr>
        <w:t>县（市、区）享受农机购置补贴的购机者信息表</w:t>
      </w:r>
    </w:p>
    <w:p w:rsidR="0018762D" w:rsidRDefault="0018762D" w:rsidP="0018762D">
      <w:pPr>
        <w:widowControl/>
        <w:jc w:val="center"/>
        <w:rPr>
          <w:rFonts w:ascii="微软雅黑" w:eastAsia="微软雅黑" w:hAnsi="微软雅黑" w:cs="宋体"/>
          <w:color w:val="000000"/>
          <w:kern w:val="0"/>
          <w:sz w:val="24"/>
        </w:rPr>
      </w:pPr>
    </w:p>
    <w:tbl>
      <w:tblPr>
        <w:tblW w:w="13968" w:type="dxa"/>
        <w:tblLayout w:type="fixed"/>
        <w:tblCellMar>
          <w:left w:w="0" w:type="dxa"/>
          <w:right w:w="0" w:type="dxa"/>
        </w:tblCellMar>
        <w:tblLook w:val="0000"/>
      </w:tblPr>
      <w:tblGrid>
        <w:gridCol w:w="493"/>
        <w:gridCol w:w="951"/>
        <w:gridCol w:w="764"/>
        <w:gridCol w:w="1050"/>
        <w:gridCol w:w="945"/>
        <w:gridCol w:w="1890"/>
        <w:gridCol w:w="1155"/>
        <w:gridCol w:w="1260"/>
        <w:gridCol w:w="1470"/>
        <w:gridCol w:w="903"/>
        <w:gridCol w:w="993"/>
        <w:gridCol w:w="939"/>
        <w:gridCol w:w="1155"/>
      </w:tblGrid>
      <w:tr w:rsidR="0018762D" w:rsidTr="003C4E8D">
        <w:trPr>
          <w:trHeight w:val="626"/>
        </w:trPr>
        <w:tc>
          <w:tcPr>
            <w:tcW w:w="493"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8762D" w:rsidRDefault="0018762D" w:rsidP="001605CB">
            <w:pPr>
              <w:widowControl/>
              <w:jc w:val="center"/>
              <w:rPr>
                <w:rFonts w:ascii="宋体" w:cs="宋体"/>
                <w:color w:val="000000"/>
                <w:kern w:val="0"/>
                <w:sz w:val="24"/>
              </w:rPr>
            </w:pPr>
            <w:r>
              <w:rPr>
                <w:rFonts w:ascii="宋体" w:hAnsi="宋体" w:cs="宋体" w:hint="eastAsia"/>
                <w:color w:val="000000"/>
                <w:kern w:val="0"/>
                <w:sz w:val="24"/>
              </w:rPr>
              <w:t>序号</w:t>
            </w:r>
          </w:p>
        </w:tc>
        <w:tc>
          <w:tcPr>
            <w:tcW w:w="276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8762D" w:rsidRDefault="0018762D" w:rsidP="001605CB">
            <w:pPr>
              <w:widowControl/>
              <w:jc w:val="center"/>
              <w:rPr>
                <w:rFonts w:ascii="宋体" w:cs="宋体"/>
                <w:color w:val="000000"/>
                <w:kern w:val="0"/>
                <w:sz w:val="24"/>
              </w:rPr>
            </w:pPr>
            <w:r>
              <w:rPr>
                <w:rFonts w:ascii="宋体" w:hAnsi="宋体" w:cs="宋体" w:hint="eastAsia"/>
                <w:color w:val="000000"/>
                <w:kern w:val="0"/>
                <w:sz w:val="24"/>
              </w:rPr>
              <w:t>购机者</w:t>
            </w:r>
          </w:p>
        </w:tc>
        <w:tc>
          <w:tcPr>
            <w:tcW w:w="8616"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8762D" w:rsidRDefault="0018762D" w:rsidP="001605CB">
            <w:pPr>
              <w:widowControl/>
              <w:jc w:val="center"/>
              <w:rPr>
                <w:rFonts w:ascii="宋体" w:cs="宋体"/>
                <w:color w:val="000000"/>
                <w:kern w:val="0"/>
                <w:sz w:val="24"/>
              </w:rPr>
            </w:pPr>
            <w:r>
              <w:rPr>
                <w:rFonts w:ascii="宋体" w:hAnsi="宋体" w:cs="宋体" w:hint="eastAsia"/>
                <w:color w:val="000000"/>
                <w:kern w:val="0"/>
                <w:sz w:val="24"/>
              </w:rPr>
              <w:t>补贴机具</w:t>
            </w:r>
          </w:p>
        </w:tc>
        <w:tc>
          <w:tcPr>
            <w:tcW w:w="2094"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8762D" w:rsidRDefault="0018762D" w:rsidP="001605CB">
            <w:pPr>
              <w:widowControl/>
              <w:jc w:val="center"/>
              <w:rPr>
                <w:rFonts w:ascii="宋体" w:cs="宋体"/>
                <w:color w:val="000000"/>
                <w:kern w:val="0"/>
                <w:sz w:val="24"/>
              </w:rPr>
            </w:pPr>
            <w:r>
              <w:rPr>
                <w:rFonts w:ascii="宋体" w:hAnsi="宋体" w:cs="宋体" w:hint="eastAsia"/>
                <w:color w:val="000000"/>
                <w:kern w:val="0"/>
                <w:sz w:val="24"/>
              </w:rPr>
              <w:t>补贴资金</w:t>
            </w:r>
          </w:p>
        </w:tc>
      </w:tr>
      <w:tr w:rsidR="0018762D" w:rsidTr="003C4E8D">
        <w:trPr>
          <w:trHeight w:val="773"/>
        </w:trPr>
        <w:tc>
          <w:tcPr>
            <w:tcW w:w="493" w:type="dxa"/>
            <w:vMerge/>
            <w:tcBorders>
              <w:top w:val="single" w:sz="8" w:space="0" w:color="auto"/>
              <w:left w:val="single" w:sz="8" w:space="0" w:color="auto"/>
              <w:bottom w:val="single" w:sz="8" w:space="0" w:color="auto"/>
              <w:right w:val="single" w:sz="8" w:space="0" w:color="auto"/>
            </w:tcBorders>
            <w:vAlign w:val="center"/>
          </w:tcPr>
          <w:p w:rsidR="0018762D" w:rsidRDefault="0018762D" w:rsidP="001605CB">
            <w:pPr>
              <w:widowControl/>
              <w:jc w:val="left"/>
              <w:rPr>
                <w:rFonts w:ascii="宋体" w:cs="宋体"/>
                <w:color w:val="000000"/>
                <w:kern w:val="0"/>
                <w:sz w:val="24"/>
              </w:rPr>
            </w:pPr>
          </w:p>
        </w:tc>
        <w:tc>
          <w:tcPr>
            <w:tcW w:w="951" w:type="dxa"/>
            <w:tcBorders>
              <w:top w:val="nil"/>
              <w:left w:val="nil"/>
              <w:bottom w:val="single" w:sz="8" w:space="0" w:color="auto"/>
              <w:right w:val="single" w:sz="8" w:space="0" w:color="auto"/>
            </w:tcBorders>
            <w:tcMar>
              <w:top w:w="0" w:type="dxa"/>
              <w:left w:w="108" w:type="dxa"/>
              <w:bottom w:w="0" w:type="dxa"/>
              <w:right w:w="108" w:type="dxa"/>
            </w:tcMar>
            <w:vAlign w:val="center"/>
          </w:tcPr>
          <w:p w:rsidR="0018762D" w:rsidRDefault="0018762D" w:rsidP="001605CB">
            <w:pPr>
              <w:widowControl/>
              <w:jc w:val="center"/>
              <w:rPr>
                <w:rFonts w:ascii="宋体" w:cs="宋体"/>
                <w:color w:val="000000"/>
                <w:kern w:val="0"/>
                <w:sz w:val="24"/>
              </w:rPr>
            </w:pPr>
            <w:r>
              <w:rPr>
                <w:rFonts w:ascii="宋体" w:hAnsi="宋体" w:cs="宋体" w:hint="eastAsia"/>
                <w:color w:val="000000"/>
                <w:kern w:val="0"/>
                <w:sz w:val="24"/>
              </w:rPr>
              <w:t>所在乡（镇）</w:t>
            </w:r>
          </w:p>
        </w:tc>
        <w:tc>
          <w:tcPr>
            <w:tcW w:w="764" w:type="dxa"/>
            <w:tcBorders>
              <w:top w:val="nil"/>
              <w:left w:val="nil"/>
              <w:bottom w:val="single" w:sz="8" w:space="0" w:color="auto"/>
              <w:right w:val="single" w:sz="8" w:space="0" w:color="auto"/>
            </w:tcBorders>
            <w:tcMar>
              <w:top w:w="0" w:type="dxa"/>
              <w:left w:w="108" w:type="dxa"/>
              <w:bottom w:w="0" w:type="dxa"/>
              <w:right w:w="108" w:type="dxa"/>
            </w:tcMar>
            <w:vAlign w:val="center"/>
          </w:tcPr>
          <w:p w:rsidR="0018762D" w:rsidRDefault="0018762D" w:rsidP="001605CB">
            <w:pPr>
              <w:widowControl/>
              <w:jc w:val="center"/>
              <w:rPr>
                <w:rFonts w:ascii="宋体" w:cs="宋体"/>
                <w:color w:val="000000"/>
                <w:kern w:val="0"/>
                <w:sz w:val="24"/>
              </w:rPr>
            </w:pPr>
            <w:r>
              <w:rPr>
                <w:rFonts w:ascii="宋体" w:hAnsi="宋体" w:cs="宋体" w:hint="eastAsia"/>
                <w:color w:val="000000"/>
                <w:kern w:val="0"/>
                <w:sz w:val="24"/>
              </w:rPr>
              <w:t>所在村组</w:t>
            </w:r>
          </w:p>
        </w:tc>
        <w:tc>
          <w:tcPr>
            <w:tcW w:w="1050" w:type="dxa"/>
            <w:tcBorders>
              <w:top w:val="nil"/>
              <w:left w:val="nil"/>
              <w:bottom w:val="single" w:sz="8" w:space="0" w:color="auto"/>
              <w:right w:val="single" w:sz="8" w:space="0" w:color="auto"/>
            </w:tcBorders>
            <w:tcMar>
              <w:top w:w="0" w:type="dxa"/>
              <w:left w:w="108" w:type="dxa"/>
              <w:bottom w:w="0" w:type="dxa"/>
              <w:right w:w="108" w:type="dxa"/>
            </w:tcMar>
            <w:vAlign w:val="center"/>
          </w:tcPr>
          <w:p w:rsidR="0018762D" w:rsidRDefault="0018762D" w:rsidP="001605CB">
            <w:pPr>
              <w:widowControl/>
              <w:jc w:val="center"/>
              <w:rPr>
                <w:rFonts w:ascii="宋体" w:cs="宋体"/>
                <w:color w:val="000000"/>
                <w:kern w:val="0"/>
                <w:sz w:val="24"/>
              </w:rPr>
            </w:pPr>
            <w:r>
              <w:rPr>
                <w:rFonts w:ascii="宋体" w:hAnsi="宋体" w:cs="宋体" w:hint="eastAsia"/>
                <w:color w:val="000000"/>
                <w:kern w:val="0"/>
                <w:sz w:val="24"/>
              </w:rPr>
              <w:t>购机者姓名</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18762D" w:rsidRDefault="0018762D" w:rsidP="001605CB">
            <w:pPr>
              <w:widowControl/>
              <w:jc w:val="center"/>
              <w:rPr>
                <w:rFonts w:ascii="宋体" w:cs="宋体"/>
                <w:color w:val="000000"/>
                <w:kern w:val="0"/>
                <w:sz w:val="24"/>
              </w:rPr>
            </w:pPr>
            <w:r>
              <w:rPr>
                <w:rFonts w:ascii="宋体" w:hAnsi="宋体" w:cs="宋体" w:hint="eastAsia"/>
                <w:color w:val="000000"/>
                <w:kern w:val="0"/>
                <w:sz w:val="24"/>
              </w:rPr>
              <w:t>机具品目</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tcPr>
          <w:p w:rsidR="0018762D" w:rsidRDefault="0018762D" w:rsidP="001605CB">
            <w:pPr>
              <w:widowControl/>
              <w:jc w:val="center"/>
              <w:rPr>
                <w:rFonts w:ascii="宋体" w:cs="宋体"/>
                <w:color w:val="000000"/>
                <w:kern w:val="0"/>
                <w:sz w:val="24"/>
              </w:rPr>
            </w:pPr>
            <w:r>
              <w:rPr>
                <w:rFonts w:ascii="宋体" w:hAnsi="宋体" w:cs="宋体" w:hint="eastAsia"/>
                <w:color w:val="000000"/>
                <w:kern w:val="0"/>
                <w:sz w:val="24"/>
              </w:rPr>
              <w:t>生产厂家</w:t>
            </w:r>
          </w:p>
        </w:tc>
        <w:tc>
          <w:tcPr>
            <w:tcW w:w="1155" w:type="dxa"/>
            <w:tcBorders>
              <w:top w:val="nil"/>
              <w:left w:val="nil"/>
              <w:bottom w:val="single" w:sz="8" w:space="0" w:color="auto"/>
              <w:right w:val="single" w:sz="8" w:space="0" w:color="auto"/>
            </w:tcBorders>
            <w:tcMar>
              <w:top w:w="0" w:type="dxa"/>
              <w:left w:w="108" w:type="dxa"/>
              <w:bottom w:w="0" w:type="dxa"/>
              <w:right w:w="108" w:type="dxa"/>
            </w:tcMar>
            <w:vAlign w:val="center"/>
          </w:tcPr>
          <w:p w:rsidR="0018762D" w:rsidRDefault="0018762D" w:rsidP="001605CB">
            <w:pPr>
              <w:widowControl/>
              <w:jc w:val="center"/>
              <w:rPr>
                <w:rFonts w:ascii="宋体" w:cs="宋体"/>
                <w:color w:val="000000"/>
                <w:kern w:val="0"/>
                <w:sz w:val="24"/>
              </w:rPr>
            </w:pPr>
            <w:r>
              <w:rPr>
                <w:rFonts w:ascii="宋体" w:hAnsi="宋体" w:cs="宋体" w:hint="eastAsia"/>
                <w:color w:val="000000"/>
                <w:kern w:val="0"/>
                <w:sz w:val="24"/>
              </w:rPr>
              <w:t>产品名称</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rsidR="0018762D" w:rsidRDefault="0018762D" w:rsidP="001605CB">
            <w:pPr>
              <w:widowControl/>
              <w:jc w:val="center"/>
              <w:rPr>
                <w:rFonts w:ascii="宋体" w:cs="宋体"/>
                <w:color w:val="000000"/>
                <w:kern w:val="0"/>
                <w:sz w:val="24"/>
              </w:rPr>
            </w:pPr>
            <w:r>
              <w:rPr>
                <w:rFonts w:ascii="宋体" w:hAnsi="宋体" w:cs="宋体" w:hint="eastAsia"/>
                <w:color w:val="000000"/>
                <w:kern w:val="0"/>
                <w:sz w:val="24"/>
              </w:rPr>
              <w:t>购买机型</w:t>
            </w:r>
          </w:p>
        </w:tc>
        <w:tc>
          <w:tcPr>
            <w:tcW w:w="1470" w:type="dxa"/>
            <w:tcBorders>
              <w:top w:val="nil"/>
              <w:left w:val="nil"/>
              <w:bottom w:val="single" w:sz="8" w:space="0" w:color="auto"/>
              <w:right w:val="single" w:sz="8" w:space="0" w:color="auto"/>
            </w:tcBorders>
            <w:tcMar>
              <w:top w:w="0" w:type="dxa"/>
              <w:left w:w="108" w:type="dxa"/>
              <w:bottom w:w="0" w:type="dxa"/>
              <w:right w:w="108" w:type="dxa"/>
            </w:tcMar>
            <w:vAlign w:val="center"/>
          </w:tcPr>
          <w:p w:rsidR="0018762D" w:rsidRDefault="0018762D" w:rsidP="001605CB">
            <w:pPr>
              <w:widowControl/>
              <w:jc w:val="center"/>
              <w:rPr>
                <w:rFonts w:ascii="宋体" w:cs="宋体"/>
                <w:color w:val="000000"/>
                <w:kern w:val="0"/>
                <w:sz w:val="24"/>
              </w:rPr>
            </w:pPr>
            <w:r>
              <w:rPr>
                <w:rFonts w:ascii="宋体" w:hAnsi="宋体" w:cs="宋体" w:hint="eastAsia"/>
                <w:color w:val="000000"/>
                <w:kern w:val="0"/>
                <w:sz w:val="24"/>
              </w:rPr>
              <w:t>经</w:t>
            </w:r>
            <w:r>
              <w:rPr>
                <w:rFonts w:ascii="宋体" w:hAnsi="宋体" w:cs="宋体"/>
                <w:color w:val="000000"/>
                <w:kern w:val="0"/>
                <w:sz w:val="24"/>
              </w:rPr>
              <w:t xml:space="preserve"> </w:t>
            </w:r>
            <w:r>
              <w:rPr>
                <w:rFonts w:ascii="宋体" w:hAnsi="宋体" w:cs="宋体" w:hint="eastAsia"/>
                <w:color w:val="000000"/>
                <w:kern w:val="0"/>
                <w:sz w:val="24"/>
              </w:rPr>
              <w:t>销</w:t>
            </w:r>
            <w:r>
              <w:rPr>
                <w:rFonts w:ascii="宋体" w:hAnsi="宋体" w:cs="宋体"/>
                <w:color w:val="000000"/>
                <w:kern w:val="0"/>
                <w:sz w:val="24"/>
              </w:rPr>
              <w:t xml:space="preserve"> </w:t>
            </w:r>
            <w:r>
              <w:rPr>
                <w:rFonts w:ascii="宋体" w:hAnsi="宋体" w:cs="宋体" w:hint="eastAsia"/>
                <w:color w:val="000000"/>
                <w:kern w:val="0"/>
                <w:sz w:val="24"/>
              </w:rPr>
              <w:t>商</w:t>
            </w:r>
          </w:p>
        </w:tc>
        <w:tc>
          <w:tcPr>
            <w:tcW w:w="903" w:type="dxa"/>
            <w:tcBorders>
              <w:top w:val="nil"/>
              <w:left w:val="nil"/>
              <w:bottom w:val="single" w:sz="8" w:space="0" w:color="auto"/>
              <w:right w:val="single" w:sz="8" w:space="0" w:color="auto"/>
            </w:tcBorders>
            <w:tcMar>
              <w:top w:w="0" w:type="dxa"/>
              <w:left w:w="108" w:type="dxa"/>
              <w:bottom w:w="0" w:type="dxa"/>
              <w:right w:w="108" w:type="dxa"/>
            </w:tcMar>
            <w:vAlign w:val="center"/>
          </w:tcPr>
          <w:p w:rsidR="0018762D" w:rsidRDefault="0018762D" w:rsidP="001605CB">
            <w:pPr>
              <w:widowControl/>
              <w:jc w:val="center"/>
              <w:rPr>
                <w:rFonts w:ascii="宋体" w:cs="宋体"/>
                <w:color w:val="000000"/>
                <w:kern w:val="0"/>
                <w:sz w:val="24"/>
              </w:rPr>
            </w:pPr>
            <w:r>
              <w:rPr>
                <w:rFonts w:ascii="宋体" w:hAnsi="宋体" w:cs="宋体" w:hint="eastAsia"/>
                <w:color w:val="000000"/>
                <w:kern w:val="0"/>
                <w:sz w:val="24"/>
              </w:rPr>
              <w:t>购买数量（台）</w:t>
            </w:r>
          </w:p>
        </w:tc>
        <w:tc>
          <w:tcPr>
            <w:tcW w:w="993" w:type="dxa"/>
            <w:tcBorders>
              <w:top w:val="nil"/>
              <w:left w:val="nil"/>
              <w:bottom w:val="single" w:sz="8" w:space="0" w:color="auto"/>
              <w:right w:val="single" w:sz="8" w:space="0" w:color="auto"/>
            </w:tcBorders>
            <w:tcMar>
              <w:top w:w="0" w:type="dxa"/>
              <w:left w:w="108" w:type="dxa"/>
              <w:bottom w:w="0" w:type="dxa"/>
              <w:right w:w="108" w:type="dxa"/>
            </w:tcMar>
            <w:vAlign w:val="center"/>
          </w:tcPr>
          <w:p w:rsidR="0018762D" w:rsidRDefault="0018762D" w:rsidP="001605CB">
            <w:pPr>
              <w:widowControl/>
              <w:jc w:val="center"/>
              <w:rPr>
                <w:rFonts w:ascii="宋体" w:cs="宋体"/>
                <w:color w:val="000000"/>
                <w:kern w:val="0"/>
                <w:sz w:val="24"/>
              </w:rPr>
            </w:pPr>
            <w:r>
              <w:rPr>
                <w:rFonts w:ascii="宋体" w:hAnsi="宋体" w:cs="宋体" w:hint="eastAsia"/>
                <w:color w:val="000000"/>
                <w:kern w:val="0"/>
                <w:sz w:val="24"/>
              </w:rPr>
              <w:t>单台销售价格（元）</w:t>
            </w:r>
          </w:p>
        </w:tc>
        <w:tc>
          <w:tcPr>
            <w:tcW w:w="939" w:type="dxa"/>
            <w:tcBorders>
              <w:top w:val="nil"/>
              <w:left w:val="nil"/>
              <w:bottom w:val="single" w:sz="8" w:space="0" w:color="auto"/>
              <w:right w:val="single" w:sz="8" w:space="0" w:color="auto"/>
            </w:tcBorders>
            <w:tcMar>
              <w:top w:w="0" w:type="dxa"/>
              <w:left w:w="108" w:type="dxa"/>
              <w:bottom w:w="0" w:type="dxa"/>
              <w:right w:w="108" w:type="dxa"/>
            </w:tcMar>
            <w:vAlign w:val="center"/>
          </w:tcPr>
          <w:p w:rsidR="0018762D" w:rsidRDefault="0018762D" w:rsidP="001605CB">
            <w:pPr>
              <w:widowControl/>
              <w:jc w:val="center"/>
              <w:rPr>
                <w:rFonts w:ascii="宋体" w:cs="宋体"/>
                <w:color w:val="000000"/>
                <w:kern w:val="0"/>
                <w:sz w:val="24"/>
              </w:rPr>
            </w:pPr>
            <w:r>
              <w:rPr>
                <w:rFonts w:ascii="宋体" w:hAnsi="宋体" w:cs="宋体" w:hint="eastAsia"/>
                <w:color w:val="000000"/>
                <w:kern w:val="0"/>
                <w:sz w:val="24"/>
              </w:rPr>
              <w:t>单台补贴额（元）</w:t>
            </w:r>
          </w:p>
        </w:tc>
        <w:tc>
          <w:tcPr>
            <w:tcW w:w="1155" w:type="dxa"/>
            <w:tcBorders>
              <w:top w:val="nil"/>
              <w:left w:val="nil"/>
              <w:bottom w:val="single" w:sz="8" w:space="0" w:color="auto"/>
              <w:right w:val="single" w:sz="8" w:space="0" w:color="auto"/>
            </w:tcBorders>
            <w:tcMar>
              <w:top w:w="0" w:type="dxa"/>
              <w:left w:w="108" w:type="dxa"/>
              <w:bottom w:w="0" w:type="dxa"/>
              <w:right w:w="108" w:type="dxa"/>
            </w:tcMar>
            <w:vAlign w:val="center"/>
          </w:tcPr>
          <w:p w:rsidR="0018762D" w:rsidRDefault="0018762D" w:rsidP="001605CB">
            <w:pPr>
              <w:widowControl/>
              <w:jc w:val="center"/>
              <w:rPr>
                <w:rFonts w:ascii="宋体" w:cs="宋体"/>
                <w:color w:val="000000"/>
                <w:kern w:val="0"/>
                <w:sz w:val="24"/>
              </w:rPr>
            </w:pPr>
            <w:r>
              <w:rPr>
                <w:rFonts w:ascii="宋体" w:hAnsi="宋体" w:cs="宋体" w:hint="eastAsia"/>
                <w:color w:val="000000"/>
                <w:kern w:val="0"/>
                <w:sz w:val="24"/>
              </w:rPr>
              <w:t>总补贴额（元）</w:t>
            </w:r>
          </w:p>
        </w:tc>
      </w:tr>
      <w:tr w:rsidR="0018762D" w:rsidTr="003C4E8D">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51"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764"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45"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jc w:val="center"/>
              <w:rPr>
                <w:rFonts w:ascii="宋体" w:cs="宋体"/>
                <w:color w:val="000000"/>
                <w:kern w:val="0"/>
                <w:sz w:val="24"/>
              </w:rPr>
            </w:pP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47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03"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39"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r>
      <w:tr w:rsidR="0018762D" w:rsidTr="003C4E8D">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51"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764"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45"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jc w:val="center"/>
              <w:rPr>
                <w:rFonts w:ascii="宋体" w:cs="宋体"/>
                <w:color w:val="000000"/>
                <w:kern w:val="0"/>
                <w:sz w:val="24"/>
              </w:rPr>
            </w:pP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47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03"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39"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r>
      <w:tr w:rsidR="0018762D" w:rsidTr="003C4E8D">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51"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764"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45"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jc w:val="center"/>
              <w:rPr>
                <w:rFonts w:ascii="宋体" w:cs="宋体"/>
                <w:color w:val="000000"/>
                <w:kern w:val="0"/>
                <w:sz w:val="24"/>
              </w:rPr>
            </w:pP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47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03"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39"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r>
      <w:tr w:rsidR="0018762D" w:rsidTr="003C4E8D">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51"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764"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45"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jc w:val="center"/>
              <w:rPr>
                <w:rFonts w:ascii="宋体" w:cs="宋体"/>
                <w:color w:val="000000"/>
                <w:kern w:val="0"/>
                <w:sz w:val="24"/>
              </w:rPr>
            </w:pP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47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03"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39"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r>
      <w:tr w:rsidR="0018762D" w:rsidTr="003C4E8D">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51"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764"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45"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jc w:val="center"/>
              <w:rPr>
                <w:rFonts w:ascii="宋体" w:cs="宋体"/>
                <w:color w:val="000000"/>
                <w:kern w:val="0"/>
                <w:sz w:val="24"/>
              </w:rPr>
            </w:pP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470"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03"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39"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r>
      <w:tr w:rsidR="0018762D" w:rsidTr="003C4E8D">
        <w:trPr>
          <w:trHeight w:val="811"/>
        </w:trPr>
        <w:tc>
          <w:tcPr>
            <w:tcW w:w="9978" w:type="dxa"/>
            <w:gridSpan w:val="9"/>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8762D" w:rsidRDefault="0018762D" w:rsidP="001605CB">
            <w:pPr>
              <w:widowControl/>
              <w:spacing w:line="480" w:lineRule="atLeast"/>
              <w:jc w:val="center"/>
              <w:rPr>
                <w:rFonts w:ascii="宋体" w:cs="宋体"/>
                <w:color w:val="000000"/>
                <w:kern w:val="0"/>
                <w:sz w:val="24"/>
              </w:rPr>
            </w:pPr>
            <w:r>
              <w:rPr>
                <w:rFonts w:ascii="宋体" w:hAnsi="宋体" w:cs="宋体" w:hint="eastAsia"/>
                <w:color w:val="000000"/>
                <w:kern w:val="0"/>
                <w:sz w:val="24"/>
              </w:rPr>
              <w:t>合计</w:t>
            </w:r>
          </w:p>
        </w:tc>
        <w:tc>
          <w:tcPr>
            <w:tcW w:w="903"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3C4E8D">
            <w:pPr>
              <w:widowControl/>
              <w:spacing w:line="480" w:lineRule="atLeast"/>
              <w:jc w:val="left"/>
              <w:rPr>
                <w:rFonts w:ascii="宋体" w:cs="宋体"/>
                <w:color w:val="000000"/>
                <w:kern w:val="0"/>
                <w:sz w:val="24"/>
              </w:rPr>
            </w:pP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939"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18762D" w:rsidRDefault="0018762D" w:rsidP="001605CB">
            <w:pPr>
              <w:widowControl/>
              <w:spacing w:line="480" w:lineRule="atLeast"/>
              <w:jc w:val="left"/>
              <w:rPr>
                <w:rFonts w:ascii="宋体" w:cs="宋体"/>
                <w:color w:val="000000"/>
                <w:kern w:val="0"/>
                <w:sz w:val="24"/>
              </w:rPr>
            </w:pPr>
          </w:p>
        </w:tc>
      </w:tr>
    </w:tbl>
    <w:p w:rsidR="0018762D" w:rsidRDefault="0018762D" w:rsidP="0018762D">
      <w:pPr>
        <w:snapToGrid w:val="0"/>
        <w:spacing w:line="360" w:lineRule="auto"/>
      </w:pPr>
    </w:p>
    <w:p w:rsidR="004B1E36" w:rsidRDefault="009C6B69">
      <w:pPr>
        <w:snapToGrid w:val="0"/>
        <w:spacing w:line="360" w:lineRule="auto"/>
      </w:pPr>
      <w:r>
        <w:rPr>
          <w:rFonts w:ascii="黑体" w:eastAsia="黑体" w:hAnsi="黑体" w:hint="eastAsia"/>
          <w:sz w:val="32"/>
          <w:szCs w:val="32"/>
        </w:rPr>
        <w:lastRenderedPageBreak/>
        <w:t xml:space="preserve"> </w:t>
      </w:r>
    </w:p>
    <w:p w:rsidR="004B1E36" w:rsidRDefault="004B1E36">
      <w:pPr>
        <w:adjustRightInd w:val="0"/>
        <w:snapToGrid w:val="0"/>
        <w:spacing w:line="360" w:lineRule="auto"/>
        <w:ind w:firstLineChars="200" w:firstLine="600"/>
        <w:rPr>
          <w:rFonts w:ascii="宋体" w:cs="仿宋"/>
          <w:kern w:val="0"/>
          <w:sz w:val="30"/>
          <w:szCs w:val="30"/>
        </w:rPr>
      </w:pPr>
    </w:p>
    <w:sectPr w:rsidR="004B1E36" w:rsidSect="00A95B0A">
      <w:pgSz w:w="16839" w:h="11907" w:orient="landscape" w:code="9"/>
      <w:pgMar w:top="1797" w:right="2240" w:bottom="1797"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7545" w:rsidRDefault="00C47545" w:rsidP="0018762D">
      <w:r>
        <w:separator/>
      </w:r>
    </w:p>
  </w:endnote>
  <w:endnote w:type="continuationSeparator" w:id="0">
    <w:p w:rsidR="00C47545" w:rsidRDefault="00C47545" w:rsidP="001876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altName w:val="宋体"/>
    <w:panose1 w:val="02010609060101010101"/>
    <w:charset w:val="86"/>
    <w:family w:val="modern"/>
    <w:pitch w:val="fixed"/>
    <w:sig w:usb0="800002BF" w:usb1="38CF7CFA" w:usb2="00000016" w:usb3="00000000" w:csb0="00040001" w:csb1="00000000"/>
  </w:font>
  <w:font w:name="_GB2312">
    <w:altName w:val="宋体"/>
    <w:charset w:val="86"/>
    <w:family w:val="auto"/>
    <w:pitch w:val="default"/>
    <w:sig w:usb0="00000000" w:usb1="00000000" w:usb2="00000010" w:usb3="00000000" w:csb0="00040000" w:csb1="00000000"/>
  </w:font>
  <w:font w:name="仿宋_GB2312">
    <w:altName w:val="微软雅黑"/>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altName w:val="宋体"/>
    <w:charset w:val="86"/>
    <w:family w:val="auto"/>
    <w:pitch w:val="default"/>
    <w:sig w:usb0="00000000" w:usb1="00000000" w:usb2="00000010" w:usb3="00000000" w:csb0="0004009F" w:csb1="00000000"/>
  </w:font>
  <w:font w:name="Verdana">
    <w:panose1 w:val="020B0604030504040204"/>
    <w:charset w:val="00"/>
    <w:family w:val="swiss"/>
    <w:pitch w:val="variable"/>
    <w:sig w:usb0="A10006FF" w:usb1="4000205B" w:usb2="00000010" w:usb3="00000000" w:csb0="0000019F" w:csb1="00000000"/>
  </w:font>
  <w:font w:name="微软雅黑">
    <w:altName w:val="黑体"/>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7545" w:rsidRDefault="00C47545" w:rsidP="0018762D">
      <w:r>
        <w:separator/>
      </w:r>
    </w:p>
  </w:footnote>
  <w:footnote w:type="continuationSeparator" w:id="0">
    <w:p w:rsidR="00C47545" w:rsidRDefault="00C47545" w:rsidP="001876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C09024"/>
    <w:multiLevelType w:val="singleLevel"/>
    <w:tmpl w:val="26C09024"/>
    <w:lvl w:ilvl="0">
      <w:start w:val="5"/>
      <w:numFmt w:val="decimal"/>
      <w:suff w:val="nothing"/>
      <w:lvlText w:val="%1、"/>
      <w:lvlJc w:val="left"/>
      <w:pPr>
        <w:ind w:left="36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32463"/>
    <w:rsid w:val="00001523"/>
    <w:rsid w:val="00012ED3"/>
    <w:rsid w:val="00034FFE"/>
    <w:rsid w:val="00041789"/>
    <w:rsid w:val="000429A1"/>
    <w:rsid w:val="00087C32"/>
    <w:rsid w:val="00090FD0"/>
    <w:rsid w:val="000D7521"/>
    <w:rsid w:val="000F0B61"/>
    <w:rsid w:val="00104296"/>
    <w:rsid w:val="00125B88"/>
    <w:rsid w:val="00150084"/>
    <w:rsid w:val="001528E7"/>
    <w:rsid w:val="0018762D"/>
    <w:rsid w:val="001B274A"/>
    <w:rsid w:val="001B4B87"/>
    <w:rsid w:val="001D0212"/>
    <w:rsid w:val="001E14E8"/>
    <w:rsid w:val="001F30D4"/>
    <w:rsid w:val="001F62F0"/>
    <w:rsid w:val="00240C51"/>
    <w:rsid w:val="0027691E"/>
    <w:rsid w:val="00286AA5"/>
    <w:rsid w:val="00286B5F"/>
    <w:rsid w:val="00293DE1"/>
    <w:rsid w:val="002B5BEF"/>
    <w:rsid w:val="002D4931"/>
    <w:rsid w:val="002E105A"/>
    <w:rsid w:val="002F7EBF"/>
    <w:rsid w:val="00315A27"/>
    <w:rsid w:val="00366A6D"/>
    <w:rsid w:val="003706FD"/>
    <w:rsid w:val="0038538B"/>
    <w:rsid w:val="003C4E8D"/>
    <w:rsid w:val="003F1907"/>
    <w:rsid w:val="00435920"/>
    <w:rsid w:val="004669FD"/>
    <w:rsid w:val="004B0048"/>
    <w:rsid w:val="004B1E36"/>
    <w:rsid w:val="004B2758"/>
    <w:rsid w:val="004B65D9"/>
    <w:rsid w:val="004C4DDE"/>
    <w:rsid w:val="004D3705"/>
    <w:rsid w:val="00500F58"/>
    <w:rsid w:val="00514BF3"/>
    <w:rsid w:val="00516930"/>
    <w:rsid w:val="0055229B"/>
    <w:rsid w:val="00566CE1"/>
    <w:rsid w:val="005B1F34"/>
    <w:rsid w:val="005C6601"/>
    <w:rsid w:val="005E7393"/>
    <w:rsid w:val="005F2D24"/>
    <w:rsid w:val="00602475"/>
    <w:rsid w:val="0063698A"/>
    <w:rsid w:val="00656B68"/>
    <w:rsid w:val="00665F2C"/>
    <w:rsid w:val="00671502"/>
    <w:rsid w:val="00692D28"/>
    <w:rsid w:val="006C3B8C"/>
    <w:rsid w:val="0072781A"/>
    <w:rsid w:val="00735C67"/>
    <w:rsid w:val="0076150D"/>
    <w:rsid w:val="00776920"/>
    <w:rsid w:val="00782B53"/>
    <w:rsid w:val="007B114C"/>
    <w:rsid w:val="007C61AF"/>
    <w:rsid w:val="007D4370"/>
    <w:rsid w:val="008103B8"/>
    <w:rsid w:val="00810DC9"/>
    <w:rsid w:val="00830836"/>
    <w:rsid w:val="00833599"/>
    <w:rsid w:val="0085308A"/>
    <w:rsid w:val="00865156"/>
    <w:rsid w:val="00870C74"/>
    <w:rsid w:val="008869A7"/>
    <w:rsid w:val="008952CC"/>
    <w:rsid w:val="008C6FE8"/>
    <w:rsid w:val="008E45AF"/>
    <w:rsid w:val="008E58FC"/>
    <w:rsid w:val="008E7CF9"/>
    <w:rsid w:val="008F1039"/>
    <w:rsid w:val="0092438C"/>
    <w:rsid w:val="00952848"/>
    <w:rsid w:val="00991867"/>
    <w:rsid w:val="009B3444"/>
    <w:rsid w:val="009B580B"/>
    <w:rsid w:val="009C6B69"/>
    <w:rsid w:val="009D62E9"/>
    <w:rsid w:val="00A03BCC"/>
    <w:rsid w:val="00A301B9"/>
    <w:rsid w:val="00A375CB"/>
    <w:rsid w:val="00A43BC4"/>
    <w:rsid w:val="00A7079C"/>
    <w:rsid w:val="00A95B0A"/>
    <w:rsid w:val="00AA0988"/>
    <w:rsid w:val="00AB7346"/>
    <w:rsid w:val="00AC5C75"/>
    <w:rsid w:val="00AC605E"/>
    <w:rsid w:val="00AD4D26"/>
    <w:rsid w:val="00B0522D"/>
    <w:rsid w:val="00B2314D"/>
    <w:rsid w:val="00B255FD"/>
    <w:rsid w:val="00B53F1E"/>
    <w:rsid w:val="00B804FC"/>
    <w:rsid w:val="00BC4571"/>
    <w:rsid w:val="00BD32C3"/>
    <w:rsid w:val="00BF1D37"/>
    <w:rsid w:val="00C10E60"/>
    <w:rsid w:val="00C32463"/>
    <w:rsid w:val="00C47545"/>
    <w:rsid w:val="00CB2E69"/>
    <w:rsid w:val="00CF3BD5"/>
    <w:rsid w:val="00D121BA"/>
    <w:rsid w:val="00D20904"/>
    <w:rsid w:val="00D43119"/>
    <w:rsid w:val="00D501B4"/>
    <w:rsid w:val="00D720F2"/>
    <w:rsid w:val="00D84B47"/>
    <w:rsid w:val="00DB2A02"/>
    <w:rsid w:val="00DB6C1D"/>
    <w:rsid w:val="00DD1AB5"/>
    <w:rsid w:val="00DE70CD"/>
    <w:rsid w:val="00E519AD"/>
    <w:rsid w:val="00E83163"/>
    <w:rsid w:val="00EB19E5"/>
    <w:rsid w:val="00EF42D4"/>
    <w:rsid w:val="00F21435"/>
    <w:rsid w:val="00F54CCF"/>
    <w:rsid w:val="00F704DF"/>
    <w:rsid w:val="00F86153"/>
    <w:rsid w:val="00F87EA3"/>
    <w:rsid w:val="00F94D19"/>
    <w:rsid w:val="00FA6DE3"/>
    <w:rsid w:val="00FB0E8D"/>
    <w:rsid w:val="00FD5161"/>
    <w:rsid w:val="00FE3D2C"/>
    <w:rsid w:val="00FF36F9"/>
    <w:rsid w:val="00FF7860"/>
    <w:rsid w:val="5191345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qFormat="1"/>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semiHidden="0" w:unhideWhenUsed="0" w:qFormat="1"/>
    <w:lsdException w:name="Emphasis" w:locked="1" w:semiHidden="0" w:uiPriority="0" w:unhideWhenUsed="0" w:qFormat="1"/>
    <w:lsdException w:name="Normal (Web)" w:semiHidden="0" w:unhideWhenUsed="0"/>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1E36"/>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qFormat/>
    <w:rsid w:val="004B1E36"/>
    <w:pPr>
      <w:tabs>
        <w:tab w:val="center" w:pos="4153"/>
        <w:tab w:val="right" w:pos="8306"/>
      </w:tabs>
      <w:snapToGrid w:val="0"/>
      <w:jc w:val="left"/>
    </w:pPr>
    <w:rPr>
      <w:sz w:val="18"/>
      <w:szCs w:val="18"/>
    </w:rPr>
  </w:style>
  <w:style w:type="paragraph" w:styleId="a4">
    <w:name w:val="header"/>
    <w:basedOn w:val="a"/>
    <w:link w:val="Char0"/>
    <w:uiPriority w:val="99"/>
    <w:semiHidden/>
    <w:qFormat/>
    <w:rsid w:val="004B1E36"/>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rsid w:val="004B1E36"/>
    <w:pPr>
      <w:widowControl/>
      <w:spacing w:before="100" w:beforeAutospacing="1" w:after="100" w:afterAutospacing="1"/>
      <w:jc w:val="left"/>
    </w:pPr>
    <w:rPr>
      <w:rFonts w:ascii="宋体" w:hAnsi="宋体" w:cs="宋体"/>
      <w:kern w:val="0"/>
      <w:sz w:val="24"/>
    </w:rPr>
  </w:style>
  <w:style w:type="character" w:styleId="a6">
    <w:name w:val="Strong"/>
    <w:basedOn w:val="a0"/>
    <w:uiPriority w:val="99"/>
    <w:qFormat/>
    <w:rsid w:val="004B1E36"/>
    <w:rPr>
      <w:rFonts w:cs="Times New Roman"/>
      <w:b/>
      <w:bCs/>
    </w:rPr>
  </w:style>
  <w:style w:type="character" w:customStyle="1" w:styleId="Char0">
    <w:name w:val="页眉 Char"/>
    <w:basedOn w:val="a0"/>
    <w:link w:val="a4"/>
    <w:uiPriority w:val="99"/>
    <w:semiHidden/>
    <w:qFormat/>
    <w:locked/>
    <w:rsid w:val="004B1E36"/>
    <w:rPr>
      <w:rFonts w:ascii="Times New Roman" w:eastAsia="宋体" w:hAnsi="Times New Roman" w:cs="Times New Roman"/>
      <w:sz w:val="18"/>
      <w:szCs w:val="18"/>
    </w:rPr>
  </w:style>
  <w:style w:type="character" w:customStyle="1" w:styleId="Char">
    <w:name w:val="页脚 Char"/>
    <w:basedOn w:val="a0"/>
    <w:link w:val="a3"/>
    <w:uiPriority w:val="99"/>
    <w:semiHidden/>
    <w:qFormat/>
    <w:locked/>
    <w:rsid w:val="004B1E36"/>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E2394F-8817-466B-AEBF-299EC28EE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19</Pages>
  <Words>861</Words>
  <Characters>4912</Characters>
  <Application>Microsoft Office Word</Application>
  <DocSecurity>0</DocSecurity>
  <Lines>40</Lines>
  <Paragraphs>11</Paragraphs>
  <ScaleCrop>false</ScaleCrop>
  <Company/>
  <LinksUpToDate>false</LinksUpToDate>
  <CharactersWithSpaces>5762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39</cp:revision>
  <cp:lastPrinted>2018-06-05T09:48:00Z</cp:lastPrinted>
  <dcterms:created xsi:type="dcterms:W3CDTF">2018-04-27T01:10:00Z</dcterms:created>
  <dcterms:modified xsi:type="dcterms:W3CDTF">2018-06-13T07:46:00Z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2052-10.1.0.7388</vt:lpwstr>
  </property>
</Properties>
</file>