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643" w:rsidRPr="00BF0643" w:rsidRDefault="00BF0643" w:rsidP="00BF0643">
      <w:pPr>
        <w:spacing w:line="600" w:lineRule="exact"/>
        <w:ind w:firstLineChars="200" w:firstLine="1040"/>
        <w:rPr>
          <w:rFonts w:ascii="仿宋_GB2312" w:eastAsia="仿宋_GB2312" w:hAnsi="仿宋_GB2312" w:cs="仿宋_GB2312" w:hint="eastAsia"/>
          <w:sz w:val="52"/>
          <w:szCs w:val="52"/>
        </w:rPr>
      </w:pPr>
    </w:p>
    <w:p w:rsidR="00BF0643" w:rsidRPr="00BF0643" w:rsidRDefault="00BF0643" w:rsidP="00BF0643">
      <w:pPr>
        <w:spacing w:line="600" w:lineRule="exact"/>
        <w:jc w:val="center"/>
        <w:rPr>
          <w:rFonts w:ascii="宋体" w:hAnsi="宋体" w:cs="黑体" w:hint="eastAsia"/>
          <w:b/>
          <w:sz w:val="52"/>
          <w:szCs w:val="52"/>
        </w:rPr>
      </w:pPr>
      <w:r w:rsidRPr="00BF0643">
        <w:rPr>
          <w:rFonts w:ascii="宋体" w:hAnsi="宋体" w:cs="黑体" w:hint="eastAsia"/>
          <w:b/>
          <w:sz w:val="52"/>
          <w:szCs w:val="52"/>
        </w:rPr>
        <w:t>2017年农机购置补贴资金使用情况</w:t>
      </w:r>
    </w:p>
    <w:p w:rsidR="00BF0643" w:rsidRDefault="00BF0643" w:rsidP="00BF0643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BF0643" w:rsidRDefault="00BF0643" w:rsidP="00BF0643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2017年国家下拨国补资金1716万元，其中2016年国二标准机械补贴占用资金165.033万元，2017年可使用补贴资金1550.967万元。补贴各种机具998台，受益农户922户，其中:谷物收获机34台，玉米收获机14台，动力机械763台，水稻插秧机1台，暑类收获机58台，深松机10台，旋耕机88台，秸秆还田机26台，打捆机3台，青饲料收获机1台。使用补贴资金1448.254万元，结余102.713万元(用于精准农业与智能装备试验示范项目)。</w:t>
      </w:r>
    </w:p>
    <w:p w:rsidR="00BF0643" w:rsidRDefault="00BF0643" w:rsidP="00BF0643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省财政下拨累加补贴资金208万元，使用资金29.765万元，其中:航空植保机5台，深松机10台，捡拾压捆机3台，水稻插秧机1台，省财政累加补贴资金结余178.235万元。</w:t>
      </w:r>
    </w:p>
    <w:p w:rsidR="00BF0643" w:rsidRDefault="00BF0643" w:rsidP="00BF0643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</w:p>
    <w:p w:rsidR="001C1BF5" w:rsidRDefault="001C1BF5"/>
    <w:sectPr w:rsidR="001C1BF5" w:rsidSect="001C1B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F0643"/>
    <w:rsid w:val="001C1BF5"/>
    <w:rsid w:val="00BF0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6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287</Characters>
  <Application>Microsoft Office Word</Application>
  <DocSecurity>0</DocSecurity>
  <Lines>2</Lines>
  <Paragraphs>1</Paragraphs>
  <ScaleCrop>false</ScaleCrop>
  <Company>CHINA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2018-10-24T07:13:00Z</dcterms:created>
  <dcterms:modified xsi:type="dcterms:W3CDTF">2018-10-24T07:17:00Z</dcterms:modified>
</cp:coreProperties>
</file>