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1D0F" w:rsidRDefault="00BF41B9">
      <w:pPr>
        <w:spacing w:line="640" w:lineRule="exact"/>
        <w:ind w:left="0"/>
        <w:jc w:val="center"/>
        <w:rPr>
          <w:rFonts w:ascii="仿宋" w:eastAsia="仿宋" w:hAnsi="仿宋" w:cs="仿宋"/>
          <w:b/>
          <w:sz w:val="44"/>
        </w:rPr>
      </w:pPr>
      <w:r>
        <w:rPr>
          <w:rFonts w:ascii="仿宋" w:eastAsia="仿宋" w:hAnsi="仿宋" w:cs="仿宋" w:hint="eastAsia"/>
          <w:b/>
          <w:sz w:val="44"/>
        </w:rPr>
        <w:t>上蔡县</w:t>
      </w:r>
      <w:r>
        <w:rPr>
          <w:rFonts w:ascii="仿宋" w:eastAsia="仿宋" w:hAnsi="仿宋" w:cs="仿宋" w:hint="eastAsia"/>
          <w:b/>
          <w:sz w:val="44"/>
        </w:rPr>
        <w:t>201</w:t>
      </w:r>
      <w:r>
        <w:rPr>
          <w:rFonts w:ascii="仿宋" w:eastAsia="仿宋" w:hAnsi="仿宋" w:cs="仿宋" w:hint="eastAsia"/>
          <w:b/>
          <w:sz w:val="44"/>
        </w:rPr>
        <w:t>8</w:t>
      </w:r>
      <w:r>
        <w:rPr>
          <w:rFonts w:ascii="仿宋" w:eastAsia="仿宋" w:hAnsi="仿宋" w:cs="仿宋" w:hint="eastAsia"/>
          <w:b/>
          <w:sz w:val="44"/>
        </w:rPr>
        <w:t>年</w:t>
      </w:r>
    </w:p>
    <w:p w:rsidR="00831D0F" w:rsidRDefault="00BF41B9">
      <w:pPr>
        <w:spacing w:line="640" w:lineRule="exact"/>
        <w:ind w:left="0"/>
        <w:jc w:val="center"/>
        <w:rPr>
          <w:rFonts w:ascii="仿宋" w:eastAsia="仿宋" w:hAnsi="仿宋" w:cs="仿宋"/>
          <w:b/>
          <w:sz w:val="44"/>
        </w:rPr>
      </w:pPr>
      <w:r>
        <w:rPr>
          <w:rFonts w:ascii="仿宋" w:eastAsia="仿宋" w:hAnsi="仿宋" w:cs="仿宋" w:hint="eastAsia"/>
          <w:b/>
          <w:sz w:val="44"/>
        </w:rPr>
        <w:t>农业机械购置补贴实施方案</w:t>
      </w:r>
    </w:p>
    <w:p w:rsidR="00831D0F" w:rsidRDefault="00831D0F">
      <w:pPr>
        <w:ind w:firstLine="511"/>
        <w:rPr>
          <w:rFonts w:ascii="仿宋" w:eastAsia="仿宋" w:hAnsi="仿宋" w:cs="仿宋"/>
          <w:sz w:val="28"/>
        </w:rPr>
      </w:pPr>
    </w:p>
    <w:p w:rsidR="00831D0F" w:rsidRDefault="00BF41B9">
      <w:pPr>
        <w:widowControl/>
        <w:wordWrap w:val="0"/>
        <w:spacing w:line="640" w:lineRule="exact"/>
        <w:ind w:left="0" w:firstLineChars="200" w:firstLine="640"/>
        <w:jc w:val="left"/>
        <w:rPr>
          <w:rFonts w:ascii="仿宋" w:eastAsia="仿宋" w:hAnsi="仿宋" w:cs="仿宋"/>
          <w:sz w:val="32"/>
          <w:szCs w:val="32"/>
        </w:rPr>
      </w:pPr>
      <w:r>
        <w:rPr>
          <w:rFonts w:ascii="仿宋" w:eastAsia="仿宋" w:hAnsi="仿宋" w:cs="仿宋" w:hint="eastAsia"/>
          <w:color w:val="333333"/>
          <w:sz w:val="32"/>
          <w:szCs w:val="32"/>
          <w:lang/>
        </w:rPr>
        <w:t>为切实做好农机购置补贴工作，支持农业机械化全程全面高质高效发展，促进农业供给侧结构性改革，助力乡村振兴战略实施，满足农民群众农业生产购机需求，提高农业生产机械化水平，根据河南省农业机械管理局</w:t>
      </w:r>
      <w:r>
        <w:rPr>
          <w:rFonts w:ascii="仿宋" w:eastAsia="仿宋" w:hAnsi="仿宋" w:cs="仿宋" w:hint="eastAsia"/>
          <w:sz w:val="32"/>
          <w:szCs w:val="32"/>
        </w:rPr>
        <w:t>、</w:t>
      </w:r>
      <w:r>
        <w:rPr>
          <w:rFonts w:ascii="仿宋" w:eastAsia="仿宋" w:hAnsi="仿宋" w:cs="仿宋" w:hint="eastAsia"/>
          <w:color w:val="333333"/>
          <w:sz w:val="32"/>
          <w:szCs w:val="32"/>
          <w:lang/>
        </w:rPr>
        <w:t>河南省财政厅关于印发《河南省</w:t>
      </w:r>
      <w:r>
        <w:rPr>
          <w:rFonts w:ascii="仿宋" w:eastAsia="仿宋" w:hAnsi="仿宋" w:cs="仿宋" w:hint="eastAsia"/>
          <w:color w:val="333333"/>
          <w:sz w:val="32"/>
          <w:szCs w:val="32"/>
          <w:lang/>
        </w:rPr>
        <w:t>2018-2020</w:t>
      </w:r>
      <w:r>
        <w:rPr>
          <w:rFonts w:ascii="仿宋" w:eastAsia="仿宋" w:hAnsi="仿宋" w:cs="仿宋" w:hint="eastAsia"/>
          <w:color w:val="333333"/>
          <w:sz w:val="32"/>
          <w:szCs w:val="32"/>
          <w:lang/>
        </w:rPr>
        <w:t>年农业机械购置补贴实施指导意见》的通知（豫农机计文〔</w:t>
      </w:r>
      <w:r>
        <w:rPr>
          <w:rFonts w:ascii="仿宋" w:eastAsia="仿宋" w:hAnsi="仿宋" w:cs="仿宋" w:hint="eastAsia"/>
          <w:color w:val="333333"/>
          <w:sz w:val="32"/>
          <w:szCs w:val="32"/>
          <w:lang/>
        </w:rPr>
        <w:t>2018</w:t>
      </w:r>
      <w:r>
        <w:rPr>
          <w:rFonts w:ascii="仿宋" w:eastAsia="仿宋" w:hAnsi="仿宋" w:cs="仿宋" w:hint="eastAsia"/>
          <w:color w:val="333333"/>
          <w:sz w:val="32"/>
          <w:szCs w:val="32"/>
          <w:lang/>
        </w:rPr>
        <w:t>〕</w:t>
      </w:r>
      <w:r>
        <w:rPr>
          <w:rFonts w:ascii="仿宋" w:eastAsia="仿宋" w:hAnsi="仿宋" w:cs="仿宋" w:hint="eastAsia"/>
          <w:color w:val="333333"/>
          <w:sz w:val="32"/>
          <w:szCs w:val="32"/>
          <w:lang/>
        </w:rPr>
        <w:t>29</w:t>
      </w:r>
      <w:r>
        <w:rPr>
          <w:rFonts w:ascii="仿宋" w:eastAsia="仿宋" w:hAnsi="仿宋" w:cs="仿宋" w:hint="eastAsia"/>
          <w:color w:val="333333"/>
          <w:sz w:val="32"/>
          <w:szCs w:val="32"/>
          <w:lang/>
        </w:rPr>
        <w:t>号）</w:t>
      </w:r>
      <w:r>
        <w:rPr>
          <w:rFonts w:ascii="仿宋" w:eastAsia="仿宋" w:hAnsi="仿宋" w:cs="仿宋" w:hint="eastAsia"/>
          <w:color w:val="2A2A29"/>
          <w:sz w:val="32"/>
          <w:szCs w:val="32"/>
        </w:rPr>
        <w:t>要求，</w:t>
      </w:r>
      <w:r>
        <w:rPr>
          <w:rFonts w:ascii="仿宋" w:eastAsia="仿宋" w:hAnsi="仿宋" w:cs="仿宋" w:hint="eastAsia"/>
          <w:sz w:val="32"/>
          <w:szCs w:val="32"/>
        </w:rPr>
        <w:t>结合我县实际，制定本实施方案。</w:t>
      </w:r>
    </w:p>
    <w:p w:rsidR="00831D0F" w:rsidRDefault="00BF41B9" w:rsidP="00831D0F">
      <w:pPr>
        <w:widowControl/>
        <w:wordWrap w:val="0"/>
        <w:spacing w:beforeLines="50" w:afterLines="50" w:line="640" w:lineRule="exact"/>
        <w:ind w:left="0" w:firstLine="641"/>
        <w:jc w:val="left"/>
        <w:rPr>
          <w:rFonts w:ascii="仿宋" w:eastAsia="仿宋" w:hAnsi="仿宋" w:cs="仿宋"/>
          <w:b/>
          <w:bCs/>
          <w:sz w:val="32"/>
          <w:szCs w:val="32"/>
        </w:rPr>
      </w:pPr>
      <w:r>
        <w:rPr>
          <w:rFonts w:ascii="仿宋" w:eastAsia="仿宋" w:hAnsi="仿宋" w:cs="仿宋" w:hint="eastAsia"/>
          <w:b/>
          <w:bCs/>
          <w:color w:val="333333"/>
          <w:sz w:val="32"/>
          <w:szCs w:val="32"/>
          <w:lang/>
        </w:rPr>
        <w:t>一、总体要求</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w:t>
      </w:r>
      <w:r>
        <w:rPr>
          <w:rFonts w:ascii="仿宋" w:eastAsia="仿宋" w:hAnsi="仿宋" w:cs="仿宋" w:hint="eastAsia"/>
          <w:color w:val="333333"/>
          <w:sz w:val="32"/>
          <w:szCs w:val="32"/>
          <w:lang/>
        </w:rPr>
        <w:t>,</w:t>
      </w:r>
      <w:r>
        <w:rPr>
          <w:rFonts w:ascii="仿宋" w:eastAsia="仿宋" w:hAnsi="仿宋" w:cs="仿宋" w:hint="eastAsia"/>
          <w:color w:val="333333"/>
          <w:sz w:val="32"/>
          <w:szCs w:val="32"/>
          <w:lang/>
        </w:rPr>
        <w:t>提升农机作业质量；推动普惠共享，推进补贴范围内机具敞开补贴，</w:t>
      </w:r>
      <w:r>
        <w:rPr>
          <w:rFonts w:ascii="仿宋" w:eastAsia="仿宋" w:hAnsi="仿宋" w:cs="仿宋" w:hint="eastAsia"/>
          <w:sz w:val="32"/>
          <w:szCs w:val="32"/>
        </w:rPr>
        <w:t>重点推进我县玉米、小麦、花生等主要农作物的薄弱环节机械化，最大限度地发挥农机购置补贴政策的拉动效应，</w:t>
      </w:r>
      <w:r>
        <w:rPr>
          <w:rFonts w:ascii="仿宋" w:eastAsia="仿宋" w:hAnsi="仿宋" w:cs="仿宋" w:hint="eastAsia"/>
          <w:color w:val="333333"/>
          <w:sz w:val="32"/>
          <w:szCs w:val="32"/>
          <w:lang/>
        </w:rPr>
        <w:t>促进农机社会化服务，切实增强政策获得感；</w:t>
      </w:r>
      <w:r>
        <w:rPr>
          <w:rFonts w:ascii="仿宋" w:eastAsia="仿宋" w:hAnsi="仿宋" w:cs="仿宋" w:hint="eastAsia"/>
          <w:color w:val="333333"/>
          <w:sz w:val="32"/>
          <w:szCs w:val="32"/>
          <w:lang/>
        </w:rPr>
        <w:t>创新组织管理，着力提升制度化、信息化、便利化水平，严惩失信违规行为，严防系统性违规风险，确保政策规范廉</w:t>
      </w:r>
      <w:r>
        <w:rPr>
          <w:rFonts w:ascii="仿宋" w:eastAsia="仿宋" w:hAnsi="仿宋" w:cs="仿宋" w:hint="eastAsia"/>
          <w:color w:val="333333"/>
          <w:sz w:val="32"/>
          <w:szCs w:val="32"/>
          <w:lang/>
        </w:rPr>
        <w:lastRenderedPageBreak/>
        <w:t>洁高效实施，不断提升公众满意度和政策实现度。</w:t>
      </w:r>
      <w:r>
        <w:rPr>
          <w:rFonts w:ascii="仿宋" w:eastAsia="仿宋" w:hAnsi="仿宋" w:cs="仿宋" w:hint="eastAsia"/>
          <w:sz w:val="32"/>
          <w:szCs w:val="32"/>
        </w:rPr>
        <w:t>为夯实“三农”基础，建设富裕和谐安康美丽上蔡提供有力支撑。</w:t>
      </w:r>
    </w:p>
    <w:p w:rsidR="00831D0F" w:rsidRDefault="00BF41B9" w:rsidP="00831D0F">
      <w:pPr>
        <w:widowControl/>
        <w:wordWrap w:val="0"/>
        <w:spacing w:beforeLines="50" w:afterLines="50" w:line="640" w:lineRule="exact"/>
        <w:ind w:left="0" w:firstLine="641"/>
        <w:jc w:val="left"/>
        <w:rPr>
          <w:rFonts w:ascii="仿宋" w:eastAsia="仿宋" w:hAnsi="仿宋" w:cs="仿宋"/>
          <w:b/>
          <w:bCs/>
          <w:sz w:val="32"/>
          <w:szCs w:val="32"/>
        </w:rPr>
      </w:pPr>
      <w:r>
        <w:rPr>
          <w:rFonts w:ascii="仿宋" w:eastAsia="仿宋" w:hAnsi="仿宋" w:cs="仿宋" w:hint="eastAsia"/>
          <w:b/>
          <w:bCs/>
          <w:color w:val="333333"/>
          <w:sz w:val="32"/>
          <w:szCs w:val="32"/>
          <w:lang/>
        </w:rPr>
        <w:t>二、实施范围和补贴对象</w:t>
      </w:r>
    </w:p>
    <w:p w:rsidR="00831D0F" w:rsidRDefault="00BF41B9">
      <w:pPr>
        <w:widowControl/>
        <w:wordWrap w:val="0"/>
        <w:spacing w:line="640" w:lineRule="exact"/>
        <w:ind w:left="0" w:firstLine="643"/>
        <w:jc w:val="left"/>
        <w:rPr>
          <w:rFonts w:ascii="仿宋" w:eastAsia="仿宋" w:hAnsi="仿宋" w:cs="仿宋"/>
          <w:b/>
          <w:bCs/>
          <w:sz w:val="32"/>
          <w:szCs w:val="32"/>
        </w:rPr>
      </w:pPr>
      <w:r>
        <w:rPr>
          <w:rFonts w:ascii="仿宋" w:eastAsia="仿宋" w:hAnsi="仿宋" w:cs="仿宋" w:hint="eastAsia"/>
          <w:b/>
          <w:bCs/>
          <w:color w:val="333333"/>
          <w:sz w:val="32"/>
          <w:szCs w:val="32"/>
          <w:lang/>
        </w:rPr>
        <w:t>（一）实施范围</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sz w:val="32"/>
          <w:szCs w:val="32"/>
        </w:rPr>
        <w:t>201</w:t>
      </w:r>
      <w:r>
        <w:rPr>
          <w:rFonts w:ascii="仿宋" w:eastAsia="仿宋" w:hAnsi="仿宋" w:cs="仿宋" w:hint="eastAsia"/>
          <w:sz w:val="32"/>
          <w:szCs w:val="32"/>
        </w:rPr>
        <w:t>8</w:t>
      </w:r>
      <w:r>
        <w:rPr>
          <w:rFonts w:ascii="仿宋" w:eastAsia="仿宋" w:hAnsi="仿宋" w:cs="仿宋" w:hint="eastAsia"/>
          <w:sz w:val="32"/>
          <w:szCs w:val="32"/>
        </w:rPr>
        <w:t>年农机购置补贴政策继续覆盖全县所有农业乡镇、街道办事处。</w:t>
      </w:r>
      <w:r>
        <w:rPr>
          <w:rFonts w:ascii="仿宋" w:eastAsia="仿宋" w:hAnsi="仿宋" w:cs="仿宋" w:hint="eastAsia"/>
          <w:sz w:val="32"/>
          <w:szCs w:val="32"/>
        </w:rPr>
        <w:t>县内</w:t>
      </w:r>
      <w:r>
        <w:rPr>
          <w:rFonts w:ascii="仿宋" w:eastAsia="仿宋" w:hAnsi="仿宋" w:cs="仿宋" w:hint="eastAsia"/>
          <w:sz w:val="32"/>
          <w:szCs w:val="32"/>
        </w:rPr>
        <w:t>农场纳入我县农业机械购置补贴范围，</w:t>
      </w:r>
      <w:r>
        <w:rPr>
          <w:rFonts w:ascii="仿宋" w:eastAsia="仿宋" w:hAnsi="仿宋" w:cs="仿宋" w:hint="eastAsia"/>
          <w:color w:val="333333"/>
          <w:sz w:val="32"/>
          <w:szCs w:val="32"/>
          <w:lang/>
        </w:rPr>
        <w:t>农场职工与本县其他农民享有同等申请补贴的权利。</w:t>
      </w:r>
    </w:p>
    <w:p w:rsidR="00831D0F" w:rsidRDefault="00BF41B9">
      <w:pPr>
        <w:widowControl/>
        <w:wordWrap w:val="0"/>
        <w:spacing w:line="640" w:lineRule="exact"/>
        <w:ind w:left="0" w:firstLine="643"/>
        <w:jc w:val="left"/>
        <w:rPr>
          <w:rFonts w:ascii="仿宋" w:eastAsia="仿宋" w:hAnsi="仿宋" w:cs="仿宋"/>
          <w:b/>
          <w:bCs/>
          <w:sz w:val="32"/>
          <w:szCs w:val="32"/>
        </w:rPr>
      </w:pPr>
      <w:r>
        <w:rPr>
          <w:rFonts w:ascii="仿宋" w:eastAsia="仿宋" w:hAnsi="仿宋" w:cs="仿宋" w:hint="eastAsia"/>
          <w:b/>
          <w:bCs/>
          <w:color w:val="333333"/>
          <w:sz w:val="32"/>
          <w:szCs w:val="32"/>
          <w:lang/>
        </w:rPr>
        <w:t>(</w:t>
      </w:r>
      <w:r>
        <w:rPr>
          <w:rFonts w:ascii="仿宋" w:eastAsia="仿宋" w:hAnsi="仿宋" w:cs="仿宋" w:hint="eastAsia"/>
          <w:b/>
          <w:bCs/>
          <w:color w:val="333333"/>
          <w:sz w:val="32"/>
          <w:szCs w:val="32"/>
          <w:lang/>
        </w:rPr>
        <w:t>二</w:t>
      </w:r>
      <w:r>
        <w:rPr>
          <w:rFonts w:ascii="仿宋" w:eastAsia="仿宋" w:hAnsi="仿宋" w:cs="仿宋" w:hint="eastAsia"/>
          <w:b/>
          <w:bCs/>
          <w:color w:val="333333"/>
          <w:sz w:val="32"/>
          <w:szCs w:val="32"/>
          <w:lang/>
        </w:rPr>
        <w:t>)</w:t>
      </w:r>
      <w:r>
        <w:rPr>
          <w:rFonts w:ascii="仿宋" w:eastAsia="仿宋" w:hAnsi="仿宋" w:cs="仿宋" w:hint="eastAsia"/>
          <w:b/>
          <w:bCs/>
          <w:color w:val="333333"/>
          <w:sz w:val="32"/>
          <w:szCs w:val="32"/>
          <w:lang/>
        </w:rPr>
        <w:t>补贴对象</w:t>
      </w:r>
    </w:p>
    <w:p w:rsidR="00831D0F" w:rsidRDefault="00BF41B9">
      <w:pPr>
        <w:widowControl/>
        <w:wordWrap w:val="0"/>
        <w:spacing w:line="640" w:lineRule="exact"/>
        <w:ind w:left="0" w:firstLine="640"/>
        <w:jc w:val="left"/>
        <w:rPr>
          <w:rFonts w:ascii="仿宋" w:eastAsia="仿宋" w:hAnsi="仿宋" w:cs="仿宋"/>
          <w:color w:val="333333"/>
          <w:sz w:val="32"/>
          <w:szCs w:val="32"/>
          <w:lang/>
        </w:rPr>
      </w:pPr>
      <w:r>
        <w:rPr>
          <w:rFonts w:ascii="仿宋" w:eastAsia="仿宋" w:hAnsi="仿宋" w:cs="仿宋" w:hint="eastAsia"/>
          <w:color w:val="333333"/>
          <w:sz w:val="32"/>
          <w:szCs w:val="32"/>
          <w:lang/>
        </w:rPr>
        <w:t>补贴对象为从事农业生产的个人和农业生产经营组织（以下简称“购机者”），其中农业生产经营组织包括农村集体经济组织、农民专业合作经济组织、农业企业和其他从事农业生产经营的组织。</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在保障农民购机权益的前提下，鼓励因地制宜培育农机社会化服务组织，提升农机作业专业化社会化服务水平。</w:t>
      </w:r>
    </w:p>
    <w:p w:rsidR="00831D0F" w:rsidRDefault="00BF41B9">
      <w:pPr>
        <w:widowControl/>
        <w:wordWrap w:val="0"/>
        <w:spacing w:line="640" w:lineRule="exact"/>
        <w:ind w:left="0" w:firstLine="643"/>
        <w:jc w:val="left"/>
        <w:rPr>
          <w:rFonts w:ascii="仿宋" w:eastAsia="仿宋" w:hAnsi="仿宋" w:cs="仿宋"/>
          <w:b/>
          <w:bCs/>
          <w:sz w:val="32"/>
          <w:szCs w:val="32"/>
        </w:rPr>
      </w:pPr>
      <w:r>
        <w:rPr>
          <w:rFonts w:ascii="仿宋" w:eastAsia="仿宋" w:hAnsi="仿宋" w:cs="仿宋" w:hint="eastAsia"/>
          <w:b/>
          <w:bCs/>
          <w:color w:val="333333"/>
          <w:sz w:val="32"/>
          <w:szCs w:val="32"/>
          <w:lang/>
        </w:rPr>
        <w:t>（三）资金使用</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sz w:val="32"/>
          <w:szCs w:val="32"/>
        </w:rPr>
        <w:t xml:space="preserve"> 201</w:t>
      </w:r>
      <w:r>
        <w:rPr>
          <w:rFonts w:ascii="仿宋" w:eastAsia="仿宋" w:hAnsi="仿宋" w:cs="仿宋" w:hint="eastAsia"/>
          <w:sz w:val="32"/>
          <w:szCs w:val="32"/>
        </w:rPr>
        <w:t>8</w:t>
      </w:r>
      <w:r>
        <w:rPr>
          <w:rFonts w:ascii="仿宋" w:eastAsia="仿宋" w:hAnsi="仿宋" w:cs="仿宋" w:hint="eastAsia"/>
          <w:sz w:val="32"/>
          <w:szCs w:val="32"/>
        </w:rPr>
        <w:t>年共安排</w:t>
      </w:r>
      <w:r>
        <w:rPr>
          <w:rFonts w:ascii="仿宋" w:eastAsia="仿宋" w:hAnsi="仿宋" w:cs="仿宋" w:hint="eastAsia"/>
          <w:sz w:val="32"/>
          <w:szCs w:val="32"/>
        </w:rPr>
        <w:t>我县</w:t>
      </w:r>
      <w:r>
        <w:rPr>
          <w:rFonts w:ascii="仿宋" w:eastAsia="仿宋" w:hAnsi="仿宋" w:cs="仿宋" w:hint="eastAsia"/>
          <w:sz w:val="32"/>
          <w:szCs w:val="32"/>
        </w:rPr>
        <w:t>农机购置补贴资金</w:t>
      </w:r>
      <w:r>
        <w:rPr>
          <w:rFonts w:ascii="仿宋" w:eastAsia="仿宋" w:hAnsi="仿宋" w:cs="仿宋" w:hint="eastAsia"/>
          <w:sz w:val="32"/>
          <w:szCs w:val="32"/>
        </w:rPr>
        <w:t>2300</w:t>
      </w:r>
      <w:r>
        <w:rPr>
          <w:rFonts w:ascii="仿宋" w:eastAsia="仿宋" w:hAnsi="仿宋" w:cs="仿宋" w:hint="eastAsia"/>
          <w:sz w:val="32"/>
          <w:szCs w:val="32"/>
        </w:rPr>
        <w:t>万元，</w:t>
      </w:r>
      <w:r>
        <w:rPr>
          <w:rFonts w:ascii="仿宋" w:eastAsia="仿宋" w:hAnsi="仿宋" w:cs="仿宋" w:hint="eastAsia"/>
          <w:color w:val="333333"/>
          <w:sz w:val="32"/>
          <w:szCs w:val="32"/>
          <w:lang/>
        </w:rPr>
        <w:t>财政部门要会同农机管理部门加强资金监管，定期调度和发布资金使用进度。上年结转的中央农机购置补贴资金可继续在下年使用，连续两年未用完的结转资金，按有关规定处理。</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lastRenderedPageBreak/>
        <w:t>继续在全县范围开展农机报废更新补贴试点工作。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rsidR="00831D0F" w:rsidRDefault="00BF41B9" w:rsidP="00831D0F">
      <w:pPr>
        <w:widowControl/>
        <w:wordWrap w:val="0"/>
        <w:spacing w:beforeLines="50" w:afterLines="50" w:line="640" w:lineRule="exact"/>
        <w:ind w:left="0" w:firstLine="641"/>
        <w:jc w:val="left"/>
        <w:rPr>
          <w:rFonts w:ascii="仿宋" w:eastAsia="仿宋" w:hAnsi="仿宋" w:cs="仿宋"/>
          <w:b/>
          <w:bCs/>
          <w:sz w:val="32"/>
          <w:szCs w:val="32"/>
        </w:rPr>
      </w:pPr>
      <w:r>
        <w:rPr>
          <w:rFonts w:ascii="仿宋" w:eastAsia="仿宋" w:hAnsi="仿宋" w:cs="仿宋" w:hint="eastAsia"/>
          <w:b/>
          <w:bCs/>
          <w:sz w:val="32"/>
          <w:szCs w:val="32"/>
        </w:rPr>
        <w:t xml:space="preserve"> </w:t>
      </w:r>
      <w:r>
        <w:rPr>
          <w:rFonts w:ascii="仿宋" w:eastAsia="仿宋" w:hAnsi="仿宋" w:cs="仿宋" w:hint="eastAsia"/>
          <w:b/>
          <w:bCs/>
          <w:color w:val="333333"/>
          <w:sz w:val="32"/>
          <w:szCs w:val="32"/>
          <w:lang/>
        </w:rPr>
        <w:t>三、补贴机具种类、资质和补贴标准</w:t>
      </w:r>
    </w:p>
    <w:p w:rsidR="00831D0F" w:rsidRDefault="00BF41B9">
      <w:pPr>
        <w:widowControl/>
        <w:wordWrap w:val="0"/>
        <w:spacing w:line="640" w:lineRule="exact"/>
        <w:ind w:left="0" w:firstLine="643"/>
        <w:jc w:val="left"/>
        <w:rPr>
          <w:rFonts w:ascii="仿宋" w:eastAsia="仿宋" w:hAnsi="仿宋" w:cs="仿宋"/>
          <w:b/>
          <w:bCs/>
          <w:sz w:val="32"/>
          <w:szCs w:val="32"/>
        </w:rPr>
      </w:pPr>
      <w:r>
        <w:rPr>
          <w:rFonts w:ascii="仿宋" w:eastAsia="仿宋" w:hAnsi="仿宋" w:cs="仿宋" w:hint="eastAsia"/>
          <w:b/>
          <w:bCs/>
          <w:color w:val="333333"/>
          <w:sz w:val="32"/>
          <w:szCs w:val="32"/>
          <w:lang/>
        </w:rPr>
        <w:t>（一）补贴机具种类</w:t>
      </w:r>
    </w:p>
    <w:p w:rsidR="00831D0F" w:rsidRDefault="00BF41B9">
      <w:pPr>
        <w:widowControl/>
        <w:spacing w:line="360" w:lineRule="auto"/>
        <w:ind w:firstLineChars="150" w:firstLine="480"/>
        <w:jc w:val="left"/>
        <w:rPr>
          <w:rFonts w:ascii="仿宋" w:eastAsia="仿宋" w:hAnsi="仿宋" w:cs="仿宋"/>
          <w:color w:val="333333"/>
          <w:sz w:val="32"/>
          <w:szCs w:val="32"/>
          <w:lang/>
        </w:rPr>
      </w:pPr>
      <w:r>
        <w:rPr>
          <w:rFonts w:ascii="仿宋" w:eastAsia="仿宋" w:hAnsi="仿宋" w:cs="仿宋" w:hint="eastAsia"/>
          <w:color w:val="333333"/>
          <w:sz w:val="32"/>
          <w:szCs w:val="32"/>
          <w:lang/>
        </w:rPr>
        <w:t>围绕省委省政府确定的农业“四优四化”发展等支农重点工作，</w:t>
      </w:r>
      <w:r>
        <w:rPr>
          <w:rFonts w:ascii="仿宋" w:eastAsia="仿宋" w:hAnsi="仿宋" w:cs="仿宋" w:hint="eastAsia"/>
          <w:sz w:val="32"/>
          <w:szCs w:val="32"/>
        </w:rPr>
        <w:t>县委、县政府关于推进现代化农业建设，加快农业机械化发展方式转变的要求，</w:t>
      </w:r>
      <w:r>
        <w:rPr>
          <w:rFonts w:ascii="仿宋" w:eastAsia="仿宋" w:hAnsi="仿宋" w:cs="仿宋" w:hint="eastAsia"/>
          <w:color w:val="333333"/>
          <w:sz w:val="32"/>
          <w:szCs w:val="32"/>
          <w:lang/>
        </w:rPr>
        <w:t>在省定补贴范围内选择</w:t>
      </w:r>
      <w:r>
        <w:rPr>
          <w:rFonts w:ascii="仿宋" w:eastAsia="仿宋" w:hAnsi="仿宋" w:cs="仿宋" w:hint="eastAsia"/>
          <w:color w:val="333333"/>
          <w:sz w:val="32"/>
          <w:szCs w:val="32"/>
          <w:lang/>
        </w:rPr>
        <w:t>13</w:t>
      </w:r>
      <w:r>
        <w:rPr>
          <w:rFonts w:ascii="仿宋" w:eastAsia="仿宋" w:hAnsi="仿宋" w:cs="仿宋" w:hint="eastAsia"/>
          <w:color w:val="333333"/>
          <w:sz w:val="32"/>
          <w:szCs w:val="32"/>
          <w:lang/>
        </w:rPr>
        <w:t>大类</w:t>
      </w:r>
      <w:r>
        <w:rPr>
          <w:rFonts w:ascii="仿宋" w:eastAsia="仿宋" w:hAnsi="仿宋" w:cs="仿宋" w:hint="eastAsia"/>
          <w:color w:val="333333"/>
          <w:sz w:val="32"/>
          <w:szCs w:val="32"/>
          <w:lang/>
        </w:rPr>
        <w:t>23</w:t>
      </w:r>
      <w:r>
        <w:rPr>
          <w:rFonts w:ascii="仿宋" w:eastAsia="仿宋" w:hAnsi="仿宋" w:cs="仿宋" w:hint="eastAsia"/>
          <w:color w:val="333333"/>
          <w:sz w:val="32"/>
          <w:szCs w:val="32"/>
          <w:lang/>
        </w:rPr>
        <w:t>个小类</w:t>
      </w:r>
      <w:r>
        <w:rPr>
          <w:rFonts w:ascii="仿宋" w:eastAsia="仿宋" w:hAnsi="仿宋" w:cs="仿宋" w:hint="eastAsia"/>
          <w:color w:val="333333"/>
          <w:sz w:val="32"/>
          <w:szCs w:val="32"/>
          <w:lang/>
        </w:rPr>
        <w:t>45</w:t>
      </w:r>
      <w:r>
        <w:rPr>
          <w:rFonts w:ascii="仿宋" w:eastAsia="仿宋" w:hAnsi="仿宋" w:cs="仿宋" w:hint="eastAsia"/>
          <w:color w:val="333333"/>
          <w:sz w:val="32"/>
          <w:szCs w:val="32"/>
          <w:lang/>
        </w:rPr>
        <w:t>个品目机具列入</w:t>
      </w:r>
      <w:r>
        <w:rPr>
          <w:rFonts w:ascii="仿宋" w:eastAsia="仿宋" w:hAnsi="仿宋" w:cs="仿宋" w:hint="eastAsia"/>
          <w:sz w:val="32"/>
          <w:szCs w:val="32"/>
        </w:rPr>
        <w:t>我县</w:t>
      </w:r>
      <w:r>
        <w:rPr>
          <w:rFonts w:ascii="仿宋" w:eastAsia="仿宋" w:hAnsi="仿宋" w:cs="仿宋" w:hint="eastAsia"/>
          <w:color w:val="333333"/>
          <w:sz w:val="32"/>
          <w:szCs w:val="32"/>
          <w:lang/>
        </w:rPr>
        <w:t>补贴范围（详见附件）。</w:t>
      </w:r>
      <w:r>
        <w:rPr>
          <w:rFonts w:ascii="仿宋" w:eastAsia="仿宋" w:hAnsi="仿宋" w:cs="仿宋" w:hint="eastAsia"/>
          <w:sz w:val="32"/>
          <w:szCs w:val="32"/>
        </w:rPr>
        <w:t>为服务全县土壤改良、秸秆禁烧，</w:t>
      </w:r>
      <w:r>
        <w:rPr>
          <w:rFonts w:ascii="仿宋" w:eastAsia="仿宋" w:hAnsi="仿宋" w:cs="仿宋" w:hint="eastAsia"/>
          <w:color w:val="000000"/>
          <w:sz w:val="32"/>
          <w:szCs w:val="32"/>
        </w:rPr>
        <w:t>支持绿色发展</w:t>
      </w:r>
      <w:r>
        <w:rPr>
          <w:rFonts w:ascii="仿宋" w:eastAsia="仿宋" w:hAnsi="仿宋" w:cs="仿宋" w:hint="eastAsia"/>
          <w:color w:val="000000"/>
          <w:sz w:val="32"/>
          <w:szCs w:val="32"/>
        </w:rPr>
        <w:t>，</w:t>
      </w:r>
      <w:r>
        <w:rPr>
          <w:rFonts w:ascii="仿宋" w:eastAsia="仿宋" w:hAnsi="仿宋" w:cs="仿宋" w:hint="eastAsia"/>
          <w:color w:val="000000"/>
          <w:sz w:val="32"/>
          <w:szCs w:val="32"/>
        </w:rPr>
        <w:t>对深松机、免耕播种机、秸秆粉碎还田机、秸秆捡拾压捆机（含压捆机）、薯类收获机、花生收获机、花生</w:t>
      </w:r>
      <w:r>
        <w:rPr>
          <w:rFonts w:ascii="仿宋" w:eastAsia="仿宋" w:hAnsi="仿宋" w:cs="仿宋" w:hint="eastAsia"/>
          <w:color w:val="000000"/>
          <w:sz w:val="32"/>
          <w:szCs w:val="32"/>
        </w:rPr>
        <w:t>脱壳</w:t>
      </w:r>
      <w:r>
        <w:rPr>
          <w:rFonts w:ascii="仿宋" w:eastAsia="仿宋" w:hAnsi="仿宋" w:cs="仿宋" w:hint="eastAsia"/>
          <w:color w:val="000000"/>
          <w:sz w:val="32"/>
          <w:szCs w:val="32"/>
        </w:rPr>
        <w:t>机、粮食烘干机和高效植保</w:t>
      </w:r>
      <w:r>
        <w:rPr>
          <w:rFonts w:ascii="仿宋" w:eastAsia="仿宋" w:hAnsi="仿宋" w:cs="仿宋" w:hint="eastAsia"/>
          <w:sz w:val="32"/>
          <w:szCs w:val="32"/>
        </w:rPr>
        <w:t>等农机具实行优先补贴，重点补贴</w:t>
      </w:r>
      <w:r>
        <w:rPr>
          <w:rFonts w:ascii="仿宋" w:eastAsia="仿宋" w:hAnsi="仿宋" w:cs="仿宋" w:hint="eastAsia"/>
          <w:sz w:val="32"/>
          <w:szCs w:val="32"/>
        </w:rPr>
        <w:t>100</w:t>
      </w:r>
      <w:r>
        <w:rPr>
          <w:rFonts w:ascii="仿宋" w:eastAsia="仿宋" w:hAnsi="仿宋" w:cs="仿宋" w:hint="eastAsia"/>
          <w:sz w:val="32"/>
          <w:szCs w:val="32"/>
        </w:rPr>
        <w:t>马力</w:t>
      </w:r>
      <w:r>
        <w:rPr>
          <w:rFonts w:ascii="仿宋" w:eastAsia="仿宋" w:hAnsi="仿宋" w:cs="仿宋" w:hint="eastAsia"/>
          <w:sz w:val="32"/>
          <w:szCs w:val="32"/>
        </w:rPr>
        <w:t>及</w:t>
      </w:r>
      <w:r>
        <w:rPr>
          <w:rFonts w:ascii="仿宋" w:eastAsia="仿宋" w:hAnsi="仿宋" w:cs="仿宋" w:hint="eastAsia"/>
          <w:sz w:val="32"/>
          <w:szCs w:val="32"/>
        </w:rPr>
        <w:t>以上的大型拖拉机、小麦联合收割机、玉米收获机等大型农业机械。</w:t>
      </w:r>
      <w:r>
        <w:rPr>
          <w:rFonts w:ascii="仿宋_GB2312" w:eastAsia="仿宋_GB2312" w:hAnsi="宋体" w:cs="宋体" w:hint="eastAsia"/>
          <w:color w:val="000000"/>
          <w:sz w:val="32"/>
          <w:szCs w:val="32"/>
        </w:rPr>
        <w:t>同时，</w:t>
      </w:r>
      <w:bookmarkStart w:id="0" w:name="_GoBack"/>
      <w:bookmarkEnd w:id="0"/>
      <w:r>
        <w:rPr>
          <w:rFonts w:ascii="仿宋_GB2312" w:eastAsia="仿宋_GB2312" w:hAnsi="宋体" w:cs="宋体" w:hint="eastAsia"/>
          <w:color w:val="000000"/>
          <w:sz w:val="32"/>
          <w:szCs w:val="32"/>
        </w:rPr>
        <w:t>限制半喂入、全喂入履带式收获机的补贴。</w:t>
      </w:r>
    </w:p>
    <w:p w:rsidR="00831D0F" w:rsidRDefault="00BF41B9">
      <w:pPr>
        <w:widowControl/>
        <w:wordWrap w:val="0"/>
        <w:spacing w:line="640" w:lineRule="exact"/>
        <w:ind w:left="0" w:firstLine="643"/>
        <w:jc w:val="left"/>
        <w:rPr>
          <w:rFonts w:ascii="仿宋" w:eastAsia="仿宋" w:hAnsi="仿宋" w:cs="仿宋"/>
          <w:b/>
          <w:bCs/>
          <w:sz w:val="32"/>
          <w:szCs w:val="32"/>
        </w:rPr>
      </w:pPr>
      <w:r>
        <w:rPr>
          <w:rFonts w:ascii="仿宋" w:eastAsia="仿宋" w:hAnsi="仿宋" w:cs="仿宋" w:hint="eastAsia"/>
          <w:b/>
          <w:bCs/>
          <w:color w:val="333333"/>
          <w:sz w:val="32"/>
          <w:szCs w:val="32"/>
          <w:lang/>
        </w:rPr>
        <w:t>（二）补贴机具资质</w:t>
      </w:r>
    </w:p>
    <w:p w:rsidR="00831D0F" w:rsidRDefault="00BF41B9">
      <w:pPr>
        <w:widowControl/>
        <w:wordWrap w:val="0"/>
        <w:spacing w:line="640" w:lineRule="exact"/>
        <w:ind w:left="0" w:firstLine="640"/>
        <w:jc w:val="left"/>
        <w:rPr>
          <w:rFonts w:ascii="仿宋" w:eastAsia="仿宋" w:hAnsi="仿宋" w:cs="仿宋"/>
          <w:color w:val="333333"/>
          <w:sz w:val="32"/>
          <w:szCs w:val="32"/>
          <w:lang/>
        </w:rPr>
      </w:pPr>
      <w:r>
        <w:rPr>
          <w:rFonts w:ascii="仿宋" w:eastAsia="仿宋" w:hAnsi="仿宋" w:cs="仿宋" w:hint="eastAsia"/>
          <w:color w:val="333333"/>
          <w:sz w:val="32"/>
          <w:szCs w:val="32"/>
          <w:lang/>
        </w:rPr>
        <w:lastRenderedPageBreak/>
        <w:t>补贴机具必须是补贴范围内的产品，同时还应具备以下资质之一：（</w:t>
      </w:r>
      <w:r>
        <w:rPr>
          <w:rFonts w:ascii="仿宋" w:eastAsia="仿宋" w:hAnsi="仿宋" w:cs="仿宋" w:hint="eastAsia"/>
          <w:color w:val="333333"/>
          <w:sz w:val="32"/>
          <w:szCs w:val="32"/>
          <w:lang/>
        </w:rPr>
        <w:t>1</w:t>
      </w:r>
      <w:r>
        <w:rPr>
          <w:rFonts w:ascii="仿宋" w:eastAsia="仿宋" w:hAnsi="仿宋" w:cs="仿宋" w:hint="eastAsia"/>
          <w:color w:val="333333"/>
          <w:sz w:val="32"/>
          <w:szCs w:val="32"/>
          <w:lang/>
        </w:rPr>
        <w:t>）获得农业机械试验鉴定证书（农业机械推广鉴定证书）；（</w:t>
      </w:r>
      <w:r>
        <w:rPr>
          <w:rFonts w:ascii="仿宋" w:eastAsia="仿宋" w:hAnsi="仿宋" w:cs="仿宋" w:hint="eastAsia"/>
          <w:color w:val="333333"/>
          <w:sz w:val="32"/>
          <w:szCs w:val="32"/>
          <w:lang/>
        </w:rPr>
        <w:t>2</w:t>
      </w:r>
      <w:r>
        <w:rPr>
          <w:rFonts w:ascii="仿宋" w:eastAsia="仿宋" w:hAnsi="仿宋" w:cs="仿宋" w:hint="eastAsia"/>
          <w:color w:val="333333"/>
          <w:sz w:val="32"/>
          <w:szCs w:val="32"/>
          <w:lang/>
        </w:rPr>
        <w:t>）获得农机强制性产品认证证书；（</w:t>
      </w:r>
      <w:r>
        <w:rPr>
          <w:rFonts w:ascii="仿宋" w:eastAsia="仿宋" w:hAnsi="仿宋" w:cs="仿宋" w:hint="eastAsia"/>
          <w:color w:val="333333"/>
          <w:sz w:val="32"/>
          <w:szCs w:val="32"/>
          <w:lang/>
        </w:rPr>
        <w:t>3</w:t>
      </w:r>
      <w:r>
        <w:rPr>
          <w:rFonts w:ascii="仿宋" w:eastAsia="仿宋" w:hAnsi="仿宋" w:cs="仿宋" w:hint="eastAsia"/>
          <w:color w:val="333333"/>
          <w:sz w:val="32"/>
          <w:szCs w:val="32"/>
          <w:lang/>
        </w:rPr>
        <w:t>）列入农机自愿性认证采信试点范围，获得农机自愿性产品认证证书。</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补贴机具须在明显位置固定标有生产企业、产品名称以及型号、出厂编号、生产日期、执行标准等信息的永久性铭牌。</w:t>
      </w:r>
    </w:p>
    <w:p w:rsidR="00831D0F" w:rsidRDefault="00BF41B9">
      <w:pPr>
        <w:widowControl/>
        <w:wordWrap w:val="0"/>
        <w:spacing w:line="640" w:lineRule="exact"/>
        <w:ind w:left="0" w:firstLine="643"/>
        <w:jc w:val="left"/>
        <w:rPr>
          <w:rFonts w:ascii="仿宋" w:eastAsia="仿宋" w:hAnsi="仿宋" w:cs="仿宋"/>
          <w:b/>
          <w:bCs/>
          <w:sz w:val="32"/>
          <w:szCs w:val="32"/>
        </w:rPr>
      </w:pPr>
      <w:r>
        <w:rPr>
          <w:rFonts w:ascii="仿宋" w:eastAsia="仿宋" w:hAnsi="仿宋" w:cs="仿宋" w:hint="eastAsia"/>
          <w:b/>
          <w:bCs/>
          <w:color w:val="333333"/>
          <w:sz w:val="32"/>
          <w:szCs w:val="32"/>
          <w:lang/>
        </w:rPr>
        <w:t>（三）补贴标准</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农机购置补贴资金实行定额补贴，即同一种类、同一档次农业机械原则上实行统一的补贴标准，具体补贴标准按《河南省</w:t>
      </w:r>
      <w:r>
        <w:rPr>
          <w:rFonts w:ascii="仿宋" w:eastAsia="仿宋" w:hAnsi="仿宋" w:cs="仿宋" w:hint="eastAsia"/>
          <w:color w:val="333333"/>
          <w:sz w:val="32"/>
          <w:szCs w:val="32"/>
          <w:lang/>
        </w:rPr>
        <w:t>2018-2020</w:t>
      </w:r>
      <w:r>
        <w:rPr>
          <w:rFonts w:ascii="仿宋" w:eastAsia="仿宋" w:hAnsi="仿宋" w:cs="仿宋" w:hint="eastAsia"/>
          <w:color w:val="333333"/>
          <w:sz w:val="32"/>
          <w:szCs w:val="32"/>
          <w:lang/>
        </w:rPr>
        <w:t>年农机购置补贴机具补贴额一览表》执行。</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鉴于市场价格具有波动性，在政策实施过程中，具体产品或具体档次的中央财政资金实际补贴比例在</w:t>
      </w:r>
      <w:r>
        <w:rPr>
          <w:rFonts w:ascii="仿宋" w:eastAsia="仿宋" w:hAnsi="仿宋" w:cs="仿宋" w:hint="eastAsia"/>
          <w:color w:val="333333"/>
          <w:sz w:val="32"/>
          <w:szCs w:val="32"/>
          <w:lang/>
        </w:rPr>
        <w:t>30%</w:t>
      </w:r>
      <w:r>
        <w:rPr>
          <w:rFonts w:ascii="仿宋" w:eastAsia="仿宋" w:hAnsi="仿宋" w:cs="仿宋" w:hint="eastAsia"/>
          <w:color w:val="333333"/>
          <w:sz w:val="32"/>
          <w:szCs w:val="32"/>
          <w:lang/>
        </w:rPr>
        <w:t>上下一定范围内浮动符合政策规定。</w:t>
      </w:r>
    </w:p>
    <w:p w:rsidR="00831D0F" w:rsidRDefault="00BF41B9" w:rsidP="00831D0F">
      <w:pPr>
        <w:widowControl/>
        <w:wordWrap w:val="0"/>
        <w:spacing w:beforeLines="50" w:afterLines="50" w:line="640" w:lineRule="exact"/>
        <w:ind w:left="0" w:firstLine="641"/>
        <w:jc w:val="left"/>
        <w:rPr>
          <w:rFonts w:ascii="仿宋" w:eastAsia="仿宋" w:hAnsi="仿宋" w:cs="仿宋"/>
          <w:b/>
          <w:bCs/>
          <w:sz w:val="32"/>
          <w:szCs w:val="32"/>
        </w:rPr>
      </w:pPr>
      <w:r>
        <w:rPr>
          <w:rFonts w:ascii="仿宋" w:eastAsia="仿宋" w:hAnsi="仿宋" w:cs="仿宋" w:hint="eastAsia"/>
          <w:b/>
          <w:bCs/>
          <w:color w:val="333333"/>
          <w:sz w:val="32"/>
          <w:szCs w:val="32"/>
          <w:lang/>
        </w:rPr>
        <w:t>四、操作流程</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农机购置补贴政策实施实行自主购机、定额补贴、先购后补、县级结算、直补到卡（户）。</w:t>
      </w:r>
    </w:p>
    <w:p w:rsidR="00831D0F" w:rsidRDefault="00BF41B9">
      <w:pPr>
        <w:widowControl/>
        <w:numPr>
          <w:ilvl w:val="0"/>
          <w:numId w:val="1"/>
        </w:numPr>
        <w:wordWrap w:val="0"/>
        <w:spacing w:line="640" w:lineRule="exact"/>
        <w:ind w:left="0" w:firstLine="643"/>
        <w:jc w:val="left"/>
        <w:rPr>
          <w:rFonts w:ascii="仿宋" w:eastAsia="仿宋" w:hAnsi="仿宋" w:cs="仿宋"/>
          <w:sz w:val="32"/>
          <w:szCs w:val="32"/>
        </w:rPr>
      </w:pPr>
      <w:r>
        <w:rPr>
          <w:rFonts w:ascii="仿宋" w:eastAsia="仿宋" w:hAnsi="仿宋" w:cs="仿宋" w:hint="eastAsia"/>
          <w:b/>
          <w:bCs/>
          <w:color w:val="333333"/>
          <w:sz w:val="32"/>
          <w:szCs w:val="32"/>
          <w:lang/>
        </w:rPr>
        <w:t>发布实施规定。</w:t>
      </w:r>
      <w:r>
        <w:rPr>
          <w:rFonts w:ascii="仿宋" w:eastAsia="仿宋" w:hAnsi="仿宋" w:cs="仿宋" w:hint="eastAsia"/>
          <w:color w:val="333333"/>
          <w:sz w:val="32"/>
          <w:szCs w:val="32"/>
          <w:lang/>
        </w:rPr>
        <w:t>农机管理部门、财政部门按职责分工和有关规定发布本地区农机购置补贴实施方案、补贴额一览表等信息。</w:t>
      </w:r>
    </w:p>
    <w:p w:rsidR="00831D0F" w:rsidRDefault="00BF41B9">
      <w:pPr>
        <w:widowControl/>
        <w:numPr>
          <w:ilvl w:val="0"/>
          <w:numId w:val="1"/>
        </w:numPr>
        <w:wordWrap w:val="0"/>
        <w:spacing w:line="640" w:lineRule="exact"/>
        <w:ind w:left="0" w:firstLine="643"/>
        <w:jc w:val="left"/>
        <w:rPr>
          <w:rFonts w:ascii="仿宋" w:eastAsia="仿宋" w:hAnsi="仿宋" w:cs="仿宋"/>
          <w:sz w:val="32"/>
          <w:szCs w:val="32"/>
        </w:rPr>
      </w:pPr>
      <w:r>
        <w:rPr>
          <w:rFonts w:ascii="仿宋" w:eastAsia="仿宋" w:hAnsi="仿宋" w:cs="仿宋" w:hint="eastAsia"/>
          <w:b/>
          <w:bCs/>
          <w:color w:val="333333"/>
          <w:sz w:val="32"/>
          <w:szCs w:val="32"/>
          <w:lang/>
        </w:rPr>
        <w:lastRenderedPageBreak/>
        <w:t>组织机具投档。</w:t>
      </w:r>
      <w:r>
        <w:rPr>
          <w:rFonts w:ascii="仿宋" w:eastAsia="仿宋" w:hAnsi="仿宋" w:cs="仿宋" w:hint="eastAsia"/>
          <w:color w:val="333333"/>
          <w:sz w:val="32"/>
          <w:szCs w:val="32"/>
          <w:lang/>
        </w:rPr>
        <w:t>省农机局委托省农机推广站组织开展形式审核，集中公布投档产品信息汇总表。自愿参与农机购置补贴的农机生产企业按规定提交有关资料，全年将择时开展不少于两次的投档。</w:t>
      </w:r>
    </w:p>
    <w:p w:rsidR="00831D0F" w:rsidRDefault="00BF41B9">
      <w:pPr>
        <w:widowControl/>
        <w:wordWrap w:val="0"/>
        <w:spacing w:line="640" w:lineRule="exact"/>
        <w:ind w:left="0" w:firstLine="643"/>
        <w:jc w:val="left"/>
        <w:rPr>
          <w:rFonts w:ascii="仿宋" w:eastAsia="仿宋" w:hAnsi="仿宋" w:cs="仿宋"/>
          <w:sz w:val="32"/>
          <w:szCs w:val="32"/>
        </w:rPr>
      </w:pPr>
      <w:r>
        <w:rPr>
          <w:rFonts w:ascii="仿宋" w:eastAsia="仿宋" w:hAnsi="仿宋" w:cs="仿宋" w:hint="eastAsia"/>
          <w:b/>
          <w:bCs/>
          <w:color w:val="333333"/>
          <w:sz w:val="32"/>
          <w:szCs w:val="32"/>
          <w:lang/>
        </w:rPr>
        <w:t>（三）自主选机购机。</w:t>
      </w:r>
      <w:r>
        <w:rPr>
          <w:rFonts w:ascii="仿宋" w:eastAsia="仿宋" w:hAnsi="仿宋" w:cs="仿宋" w:hint="eastAsia"/>
          <w:color w:val="333333"/>
          <w:sz w:val="32"/>
          <w:szCs w:val="32"/>
          <w:lang/>
        </w:rPr>
        <w:t>购机者自主选机购机，并对购机行为和购买机具的真实性负责，承担相应责任义务。鼓励非现金方式支付购机款，便于购置行为及资金往来全程留痕。</w:t>
      </w:r>
    </w:p>
    <w:p w:rsidR="00831D0F" w:rsidRDefault="00BF41B9">
      <w:pPr>
        <w:widowControl/>
        <w:wordWrap w:val="0"/>
        <w:spacing w:line="640" w:lineRule="exact"/>
        <w:ind w:left="0" w:firstLine="640"/>
        <w:jc w:val="left"/>
        <w:rPr>
          <w:rFonts w:ascii="仿宋" w:eastAsia="仿宋" w:hAnsi="仿宋" w:cs="仿宋"/>
          <w:color w:val="333333"/>
          <w:sz w:val="32"/>
          <w:szCs w:val="32"/>
          <w:lang/>
        </w:rPr>
      </w:pPr>
      <w:r>
        <w:rPr>
          <w:rFonts w:ascii="仿宋" w:eastAsia="仿宋" w:hAnsi="仿宋" w:cs="仿宋" w:hint="eastAsia"/>
          <w:color w:val="333333"/>
          <w:sz w:val="32"/>
          <w:szCs w:val="32"/>
          <w:lang/>
        </w:rPr>
        <w:t>购机者</w:t>
      </w:r>
      <w:r>
        <w:rPr>
          <w:rFonts w:ascii="仿宋" w:eastAsia="仿宋" w:hAnsi="仿宋" w:cs="仿宋" w:hint="eastAsia"/>
          <w:color w:val="333333"/>
          <w:sz w:val="32"/>
          <w:szCs w:val="32"/>
          <w:lang/>
        </w:rPr>
        <w:t>对其购置的补贴机具拥有所有权，可自主使用、依法依规处置。</w:t>
      </w:r>
    </w:p>
    <w:p w:rsidR="00831D0F" w:rsidRDefault="00BF41B9">
      <w:pPr>
        <w:spacing w:line="640" w:lineRule="exact"/>
        <w:ind w:left="0" w:firstLineChars="200" w:firstLine="640"/>
        <w:rPr>
          <w:rFonts w:ascii="仿宋" w:eastAsia="仿宋" w:hAnsi="仿宋" w:cs="仿宋"/>
          <w:color w:val="333333"/>
          <w:sz w:val="32"/>
          <w:szCs w:val="32"/>
          <w:lang/>
        </w:rPr>
      </w:pPr>
      <w:r>
        <w:rPr>
          <w:rFonts w:ascii="仿宋" w:eastAsia="仿宋" w:hAnsi="仿宋" w:cs="仿宋" w:hint="eastAsia"/>
          <w:sz w:val="32"/>
          <w:szCs w:val="32"/>
        </w:rPr>
        <w:t>经营企业须向购机者出具购机发票、售后服务凭证和产品合格证书。发票上须注明购机者姓名或组织名称，身份证号或统一社会信用代码或组织机构代码，所购机具名称、型号、数量、实际销售价格、整机出厂编号，有动力机具的发动机型号和出厂编号等信息。</w:t>
      </w:r>
    </w:p>
    <w:p w:rsidR="00831D0F" w:rsidRDefault="00BF41B9">
      <w:pPr>
        <w:widowControl/>
        <w:wordWrap w:val="0"/>
        <w:spacing w:line="640" w:lineRule="exact"/>
        <w:ind w:left="0" w:firstLine="643"/>
        <w:jc w:val="left"/>
        <w:rPr>
          <w:rFonts w:ascii="仿宋" w:eastAsia="仿宋" w:hAnsi="仿宋" w:cs="仿宋"/>
          <w:sz w:val="32"/>
          <w:szCs w:val="32"/>
        </w:rPr>
      </w:pPr>
      <w:r>
        <w:rPr>
          <w:rFonts w:ascii="仿宋" w:eastAsia="仿宋" w:hAnsi="仿宋" w:cs="仿宋" w:hint="eastAsia"/>
          <w:b/>
          <w:bCs/>
          <w:color w:val="333333"/>
          <w:sz w:val="32"/>
          <w:szCs w:val="32"/>
          <w:lang/>
        </w:rPr>
        <w:t>（四）补贴资金申请。</w:t>
      </w:r>
      <w:r>
        <w:rPr>
          <w:rFonts w:ascii="仿宋" w:eastAsia="仿宋" w:hAnsi="仿宋" w:cs="仿宋" w:hint="eastAsia"/>
          <w:color w:val="333333"/>
          <w:sz w:val="32"/>
          <w:szCs w:val="32"/>
          <w:lang/>
        </w:rPr>
        <w:t>农机购置补贴实行“先购后补、带机申请”，购机者自主向县农机管理部门提出补贴资金申领事项，按规定核验机具，提交相关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w:t>
      </w:r>
      <w:r>
        <w:rPr>
          <w:rFonts w:ascii="仿宋" w:eastAsia="仿宋" w:hAnsi="仿宋" w:cs="仿宋" w:hint="eastAsia"/>
          <w:color w:val="333333"/>
          <w:sz w:val="32"/>
          <w:szCs w:val="32"/>
          <w:lang/>
        </w:rPr>
        <w:lastRenderedPageBreak/>
        <w:t>具体操作权限，严禁补贴机具产销企业代替购机者到主管部门办理补贴申请手续。</w:t>
      </w:r>
    </w:p>
    <w:p w:rsidR="00831D0F" w:rsidRDefault="00BF41B9">
      <w:pPr>
        <w:spacing w:line="640" w:lineRule="exact"/>
        <w:ind w:firstLine="511"/>
        <w:rPr>
          <w:rFonts w:ascii="仿宋" w:eastAsia="仿宋" w:hAnsi="仿宋" w:cs="仿宋"/>
          <w:sz w:val="32"/>
          <w:szCs w:val="32"/>
        </w:rPr>
      </w:pPr>
      <w:r>
        <w:rPr>
          <w:rFonts w:ascii="仿宋" w:eastAsia="仿宋" w:hAnsi="仿宋" w:cs="仿宋" w:hint="eastAsia"/>
          <w:sz w:val="32"/>
          <w:szCs w:val="32"/>
        </w:rPr>
        <w:t>对从事农业生产的个人年度内享受补贴购置大型动力机具不超过一台，享受补贴总额不超过</w:t>
      </w:r>
      <w:r>
        <w:rPr>
          <w:rFonts w:ascii="仿宋" w:eastAsia="仿宋" w:hAnsi="仿宋" w:cs="仿宋" w:hint="eastAsia"/>
          <w:sz w:val="32"/>
          <w:szCs w:val="32"/>
        </w:rPr>
        <w:t>1</w:t>
      </w:r>
      <w:r>
        <w:rPr>
          <w:rFonts w:ascii="仿宋" w:eastAsia="仿宋" w:hAnsi="仿宋" w:cs="仿宋" w:hint="eastAsia"/>
          <w:sz w:val="32"/>
          <w:szCs w:val="32"/>
        </w:rPr>
        <w:t>5</w:t>
      </w:r>
      <w:r>
        <w:rPr>
          <w:rFonts w:ascii="仿宋" w:eastAsia="仿宋" w:hAnsi="仿宋" w:cs="仿宋" w:hint="eastAsia"/>
          <w:sz w:val="32"/>
          <w:szCs w:val="32"/>
        </w:rPr>
        <w:t>万元，农业生产经营组织享受补贴资金总额不超</w:t>
      </w:r>
      <w:r>
        <w:rPr>
          <w:rFonts w:ascii="仿宋" w:eastAsia="仿宋" w:hAnsi="仿宋" w:cs="仿宋" w:hint="eastAsia"/>
          <w:sz w:val="32"/>
          <w:szCs w:val="32"/>
        </w:rPr>
        <w:t>过</w:t>
      </w:r>
      <w:r>
        <w:rPr>
          <w:rFonts w:ascii="仿宋" w:eastAsia="仿宋" w:hAnsi="仿宋" w:cs="仿宋" w:hint="eastAsia"/>
          <w:sz w:val="32"/>
          <w:szCs w:val="32"/>
        </w:rPr>
        <w:t>3</w:t>
      </w:r>
      <w:r>
        <w:rPr>
          <w:rFonts w:ascii="仿宋" w:eastAsia="仿宋" w:hAnsi="仿宋" w:cs="仿宋" w:hint="eastAsia"/>
          <w:sz w:val="32"/>
          <w:szCs w:val="32"/>
        </w:rPr>
        <w:t>0</w:t>
      </w:r>
      <w:r>
        <w:rPr>
          <w:rFonts w:ascii="仿宋" w:eastAsia="仿宋" w:hAnsi="仿宋" w:cs="仿宋" w:hint="eastAsia"/>
          <w:sz w:val="32"/>
          <w:szCs w:val="32"/>
        </w:rPr>
        <w:t>万元。</w:t>
      </w:r>
    </w:p>
    <w:p w:rsidR="00831D0F" w:rsidRDefault="00BF41B9">
      <w:pPr>
        <w:widowControl/>
        <w:wordWrap w:val="0"/>
        <w:spacing w:line="640" w:lineRule="exact"/>
        <w:ind w:left="0" w:firstLine="643"/>
        <w:jc w:val="left"/>
        <w:rPr>
          <w:rFonts w:ascii="仿宋" w:eastAsia="仿宋" w:hAnsi="仿宋" w:cs="仿宋"/>
          <w:color w:val="333333"/>
          <w:sz w:val="32"/>
          <w:szCs w:val="32"/>
          <w:lang/>
        </w:rPr>
      </w:pPr>
      <w:r>
        <w:rPr>
          <w:rFonts w:ascii="仿宋" w:eastAsia="仿宋" w:hAnsi="仿宋" w:cs="仿宋" w:hint="eastAsia"/>
          <w:b/>
          <w:bCs/>
          <w:color w:val="333333"/>
          <w:sz w:val="32"/>
          <w:szCs w:val="32"/>
          <w:lang/>
        </w:rPr>
        <w:t>（五）补贴资金兑付。</w:t>
      </w:r>
      <w:r>
        <w:rPr>
          <w:rFonts w:ascii="仿宋" w:eastAsia="仿宋" w:hAnsi="仿宋" w:cs="仿宋" w:hint="eastAsia"/>
          <w:color w:val="333333"/>
          <w:sz w:val="32"/>
          <w:szCs w:val="32"/>
          <w:lang/>
        </w:rPr>
        <w:t>县级农机管理部门、财政部门按职责分工、时限要求对补贴相关申请资料进行形式审核，组织核验重点机具，由财政部门分期分批向符合要求的购机者发放补贴资金。</w:t>
      </w:r>
    </w:p>
    <w:p w:rsidR="00831D0F" w:rsidRDefault="00BF41B9">
      <w:pPr>
        <w:widowControl/>
        <w:wordWrap w:val="0"/>
        <w:spacing w:line="640" w:lineRule="exact"/>
        <w:ind w:left="0" w:firstLine="643"/>
        <w:jc w:val="left"/>
        <w:rPr>
          <w:rFonts w:ascii="仿宋" w:eastAsia="仿宋" w:hAnsi="仿宋" w:cs="仿宋"/>
          <w:color w:val="333333"/>
          <w:sz w:val="32"/>
          <w:szCs w:val="32"/>
          <w:highlight w:val="yellow"/>
          <w:lang/>
        </w:rPr>
      </w:pPr>
      <w:r>
        <w:rPr>
          <w:rFonts w:ascii="仿宋" w:eastAsia="仿宋" w:hAnsi="仿宋" w:cs="仿宋" w:hint="eastAsia"/>
          <w:color w:val="333333"/>
          <w:sz w:val="32"/>
          <w:szCs w:val="32"/>
          <w:lang/>
        </w:rPr>
        <w:t>对实行牌证管理的补贴机具，由农机安全监理机构在上牌过程中一并核验；其余补贴机具由农机局组织专人在规定地点进行核验，核验时要认真核对购机者的身份证、购买的机具及机具的发票、合格证，并对购机者和所购机具进行人机合照，</w:t>
      </w:r>
      <w:r>
        <w:rPr>
          <w:rFonts w:ascii="仿宋" w:eastAsia="仿宋" w:hAnsi="仿宋" w:cs="仿宋" w:hint="eastAsia"/>
          <w:sz w:val="32"/>
          <w:szCs w:val="32"/>
        </w:rPr>
        <w:t>铭牌拍照存档</w:t>
      </w:r>
      <w:r>
        <w:rPr>
          <w:rFonts w:ascii="仿宋" w:eastAsia="仿宋" w:hAnsi="仿宋" w:cs="仿宋" w:hint="eastAsia"/>
          <w:color w:val="333333"/>
          <w:sz w:val="32"/>
          <w:szCs w:val="32"/>
          <w:lang/>
        </w:rPr>
        <w:t>；安装类、设施类或安全风险较高类补贴机具，可在生产应用一段时期后兑付补贴资金。</w:t>
      </w:r>
    </w:p>
    <w:p w:rsidR="00831D0F" w:rsidRDefault="00BF41B9" w:rsidP="00831D0F">
      <w:pPr>
        <w:widowControl/>
        <w:wordWrap w:val="0"/>
        <w:spacing w:beforeLines="50" w:afterLines="50" w:line="640" w:lineRule="exact"/>
        <w:ind w:left="0" w:firstLine="641"/>
        <w:jc w:val="left"/>
        <w:rPr>
          <w:rFonts w:ascii="仿宋" w:eastAsia="仿宋" w:hAnsi="仿宋" w:cs="仿宋"/>
          <w:b/>
          <w:bCs/>
          <w:sz w:val="32"/>
          <w:szCs w:val="32"/>
        </w:rPr>
      </w:pPr>
      <w:r>
        <w:rPr>
          <w:rFonts w:ascii="仿宋" w:eastAsia="仿宋" w:hAnsi="仿宋" w:cs="仿宋" w:hint="eastAsia"/>
          <w:b/>
          <w:bCs/>
          <w:color w:val="333333"/>
          <w:sz w:val="32"/>
          <w:szCs w:val="32"/>
          <w:lang/>
        </w:rPr>
        <w:t>五、工作要求</w:t>
      </w:r>
    </w:p>
    <w:p w:rsidR="00831D0F" w:rsidRDefault="00BF41B9">
      <w:pPr>
        <w:numPr>
          <w:ilvl w:val="0"/>
          <w:numId w:val="2"/>
        </w:numPr>
        <w:spacing w:line="640" w:lineRule="exact"/>
        <w:ind w:firstLine="511"/>
        <w:rPr>
          <w:rFonts w:ascii="仿宋" w:eastAsia="仿宋" w:hAnsi="仿宋" w:cs="仿宋"/>
          <w:sz w:val="32"/>
          <w:szCs w:val="32"/>
        </w:rPr>
      </w:pPr>
      <w:r>
        <w:rPr>
          <w:rFonts w:ascii="仿宋" w:eastAsia="仿宋" w:hAnsi="仿宋" w:cs="仿宋" w:hint="eastAsia"/>
          <w:b/>
          <w:bCs/>
          <w:color w:val="333333"/>
          <w:sz w:val="32"/>
          <w:szCs w:val="32"/>
          <w:lang/>
        </w:rPr>
        <w:t>加强领导，密切配合。</w:t>
      </w:r>
      <w:r>
        <w:rPr>
          <w:rFonts w:ascii="仿宋" w:eastAsia="仿宋" w:hAnsi="仿宋" w:cs="仿宋" w:hint="eastAsia"/>
          <w:sz w:val="32"/>
          <w:szCs w:val="32"/>
        </w:rPr>
        <w:t>成立由主管县长任组长，农机局、财政局等相关部门负责同志任成员的上蔡县农机购置补贴工作领导小组，共同研究</w:t>
      </w:r>
      <w:r>
        <w:rPr>
          <w:rFonts w:ascii="仿宋" w:eastAsia="仿宋" w:hAnsi="仿宋" w:cs="仿宋" w:hint="eastAsia"/>
          <w:sz w:val="32"/>
          <w:szCs w:val="32"/>
        </w:rPr>
        <w:t>农机购置</w:t>
      </w:r>
      <w:r>
        <w:rPr>
          <w:rFonts w:ascii="仿宋" w:eastAsia="仿宋" w:hAnsi="仿宋" w:cs="仿宋" w:hint="eastAsia"/>
          <w:sz w:val="32"/>
          <w:szCs w:val="32"/>
        </w:rPr>
        <w:t>补贴</w:t>
      </w:r>
      <w:r>
        <w:rPr>
          <w:rFonts w:ascii="仿宋" w:eastAsia="仿宋" w:hAnsi="仿宋" w:cs="仿宋" w:hint="eastAsia"/>
          <w:sz w:val="32"/>
          <w:szCs w:val="32"/>
        </w:rPr>
        <w:t>工作</w:t>
      </w:r>
      <w:r>
        <w:rPr>
          <w:rFonts w:ascii="仿宋" w:eastAsia="仿宋" w:hAnsi="仿宋" w:cs="仿宋" w:hint="eastAsia"/>
          <w:sz w:val="32"/>
          <w:szCs w:val="32"/>
        </w:rPr>
        <w:t>，对补贴工作进行监管，强化约束机制，明确任务和责任。</w:t>
      </w:r>
      <w:r>
        <w:rPr>
          <w:rFonts w:ascii="仿宋" w:eastAsia="仿宋" w:hAnsi="仿宋" w:cs="仿宋" w:hint="eastAsia"/>
          <w:sz w:val="32"/>
          <w:szCs w:val="32"/>
        </w:rPr>
        <w:t>各乡镇、街道办事处要明确一名分管领导负责农机购置补贴和补贴机具核</w:t>
      </w:r>
      <w:r>
        <w:rPr>
          <w:rFonts w:ascii="仿宋" w:eastAsia="仿宋" w:hAnsi="仿宋" w:cs="仿宋" w:hint="eastAsia"/>
          <w:color w:val="333333"/>
          <w:sz w:val="32"/>
          <w:szCs w:val="32"/>
          <w:lang/>
        </w:rPr>
        <w:t>验</w:t>
      </w:r>
      <w:r>
        <w:rPr>
          <w:rFonts w:ascii="仿宋" w:eastAsia="仿宋" w:hAnsi="仿宋" w:cs="仿宋" w:hint="eastAsia"/>
          <w:sz w:val="32"/>
          <w:szCs w:val="32"/>
        </w:rPr>
        <w:t>工作，</w:t>
      </w:r>
      <w:r>
        <w:rPr>
          <w:rFonts w:ascii="仿宋" w:eastAsia="仿宋" w:hAnsi="仿宋" w:cs="仿宋" w:hint="eastAsia"/>
          <w:sz w:val="32"/>
          <w:szCs w:val="32"/>
        </w:rPr>
        <w:t>乡镇农业中心</w:t>
      </w:r>
      <w:r>
        <w:rPr>
          <w:rFonts w:ascii="仿宋" w:eastAsia="仿宋" w:hAnsi="仿宋" w:cs="仿宋" w:hint="eastAsia"/>
          <w:sz w:val="32"/>
          <w:szCs w:val="32"/>
        </w:rPr>
        <w:lastRenderedPageBreak/>
        <w:t>农机专管员要具体负责，乡镇财政所要明确专人配合上级主管部门对补贴机具进行</w:t>
      </w:r>
      <w:r>
        <w:rPr>
          <w:rFonts w:ascii="仿宋" w:eastAsia="仿宋" w:hAnsi="仿宋" w:cs="仿宋" w:hint="eastAsia"/>
          <w:sz w:val="32"/>
          <w:szCs w:val="32"/>
        </w:rPr>
        <w:t>核</w:t>
      </w:r>
      <w:r>
        <w:rPr>
          <w:rFonts w:ascii="仿宋" w:eastAsia="仿宋" w:hAnsi="仿宋" w:cs="仿宋" w:hint="eastAsia"/>
          <w:color w:val="333333"/>
          <w:sz w:val="32"/>
          <w:szCs w:val="32"/>
          <w:lang/>
        </w:rPr>
        <w:t>验</w:t>
      </w:r>
      <w:r>
        <w:rPr>
          <w:rFonts w:ascii="仿宋" w:eastAsia="仿宋" w:hAnsi="仿宋" w:cs="仿宋" w:hint="eastAsia"/>
          <w:sz w:val="32"/>
          <w:szCs w:val="32"/>
        </w:rPr>
        <w:t>认定，有关村委要对农户购买补贴机具真实性的</w:t>
      </w:r>
      <w:r>
        <w:rPr>
          <w:rFonts w:ascii="仿宋" w:eastAsia="仿宋" w:hAnsi="仿宋" w:cs="仿宋" w:hint="eastAsia"/>
          <w:sz w:val="32"/>
          <w:szCs w:val="32"/>
        </w:rPr>
        <w:t>核</w:t>
      </w:r>
      <w:r>
        <w:rPr>
          <w:rFonts w:ascii="仿宋" w:eastAsia="仿宋" w:hAnsi="仿宋" w:cs="仿宋" w:hint="eastAsia"/>
          <w:sz w:val="32"/>
          <w:szCs w:val="32"/>
        </w:rPr>
        <w:t>查</w:t>
      </w:r>
      <w:r>
        <w:rPr>
          <w:rFonts w:ascii="仿宋" w:eastAsia="仿宋" w:hAnsi="仿宋" w:cs="仿宋" w:hint="eastAsia"/>
          <w:color w:val="333333"/>
          <w:sz w:val="32"/>
          <w:szCs w:val="32"/>
          <w:lang/>
        </w:rPr>
        <w:t>验</w:t>
      </w:r>
      <w:r>
        <w:rPr>
          <w:rFonts w:ascii="仿宋" w:eastAsia="仿宋" w:hAnsi="仿宋" w:cs="仿宋" w:hint="eastAsia"/>
          <w:sz w:val="32"/>
          <w:szCs w:val="32"/>
        </w:rPr>
        <w:t>提供依据并承担相关的责任。</w:t>
      </w:r>
      <w:r>
        <w:rPr>
          <w:rFonts w:ascii="仿宋" w:eastAsia="仿宋" w:hAnsi="仿宋" w:cs="仿宋" w:hint="eastAsia"/>
          <w:sz w:val="32"/>
          <w:szCs w:val="32"/>
        </w:rPr>
        <w:t>县财政部门要增加资金投入，安排必要的工作经费，保障农机购置补贴工作的顺利开展。</w:t>
      </w:r>
    </w:p>
    <w:p w:rsidR="00831D0F" w:rsidRDefault="00BF41B9">
      <w:pPr>
        <w:widowControl/>
        <w:wordWrap w:val="0"/>
        <w:spacing w:line="640" w:lineRule="exact"/>
        <w:ind w:left="0" w:firstLine="643"/>
        <w:jc w:val="left"/>
        <w:rPr>
          <w:rFonts w:ascii="仿宋" w:eastAsia="仿宋" w:hAnsi="仿宋" w:cs="仿宋"/>
          <w:sz w:val="32"/>
          <w:szCs w:val="32"/>
        </w:rPr>
      </w:pPr>
      <w:r>
        <w:rPr>
          <w:rFonts w:ascii="仿宋" w:eastAsia="仿宋" w:hAnsi="仿宋" w:cs="仿宋" w:hint="eastAsia"/>
          <w:color w:val="333333"/>
          <w:sz w:val="32"/>
          <w:szCs w:val="32"/>
          <w:lang/>
        </w:rPr>
        <w:t>县农机管</w:t>
      </w:r>
      <w:r>
        <w:rPr>
          <w:rFonts w:ascii="仿宋" w:eastAsia="仿宋" w:hAnsi="仿宋" w:cs="仿宋" w:hint="eastAsia"/>
          <w:color w:val="333333"/>
          <w:sz w:val="32"/>
          <w:szCs w:val="32"/>
          <w:lang/>
        </w:rPr>
        <w:t>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rsidR="00831D0F" w:rsidRDefault="00BF41B9">
      <w:pPr>
        <w:widowControl/>
        <w:wordWrap w:val="0"/>
        <w:spacing w:line="640" w:lineRule="exact"/>
        <w:ind w:left="0" w:firstLine="640"/>
        <w:jc w:val="left"/>
        <w:rPr>
          <w:rFonts w:ascii="仿宋" w:eastAsia="仿宋" w:hAnsi="仿宋" w:cs="仿宋"/>
          <w:color w:val="333333"/>
          <w:sz w:val="32"/>
          <w:szCs w:val="32"/>
          <w:lang/>
        </w:rPr>
      </w:pPr>
      <w:r>
        <w:rPr>
          <w:rFonts w:ascii="仿宋" w:eastAsia="仿宋" w:hAnsi="仿宋" w:cs="仿宋" w:hint="eastAsia"/>
          <w:color w:val="333333"/>
          <w:sz w:val="32"/>
          <w:szCs w:val="32"/>
          <w:lang/>
        </w:rPr>
        <w:t>要在本级政府领导下组织实施农机购置补贴政策，共同做好补贴资金需求摸底、补贴对象确认、补贴机具核实、补贴资金兑付、违规行为处理等工作，重大事项须提交县级农机购置补贴领导小组集体研究决策。</w:t>
      </w:r>
    </w:p>
    <w:p w:rsidR="00831D0F" w:rsidRDefault="00BF41B9">
      <w:pPr>
        <w:widowControl/>
        <w:wordWrap w:val="0"/>
        <w:spacing w:line="640" w:lineRule="exact"/>
        <w:ind w:left="0" w:firstLine="480"/>
        <w:jc w:val="left"/>
        <w:rPr>
          <w:rFonts w:ascii="仿宋" w:eastAsia="仿宋" w:hAnsi="仿宋" w:cs="仿宋"/>
          <w:sz w:val="32"/>
          <w:szCs w:val="32"/>
        </w:rPr>
      </w:pPr>
      <w:r>
        <w:rPr>
          <w:rFonts w:ascii="仿宋" w:eastAsia="仿宋" w:hAnsi="仿宋" w:cs="仿宋" w:hint="eastAsia"/>
          <w:b/>
          <w:bCs/>
          <w:color w:val="333333"/>
          <w:sz w:val="32"/>
          <w:szCs w:val="32"/>
          <w:lang/>
        </w:rPr>
        <w:t>（二）规范操作，高效服务。</w:t>
      </w:r>
      <w:r>
        <w:rPr>
          <w:rFonts w:ascii="仿宋" w:eastAsia="仿宋" w:hAnsi="仿宋" w:cs="仿宋" w:hint="eastAsia"/>
          <w:color w:val="333333"/>
          <w:sz w:val="32"/>
          <w:szCs w:val="32"/>
          <w:lang/>
        </w:rPr>
        <w:t>全面运用农机购置补贴辅助管理系统，推广使用补贴机具网络投档软件。探索补贴机具“一机一码”识别管理，提高政策实施信息化水平。</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切实加快补贴申请受理、资格审核、机具核验、受益公示等工作，鼓励在购机集中地或当地政务大厅等开展受理申请、核实登记等“一站式”服务。补贴申领有效期原则上当年有效，少量</w:t>
      </w:r>
      <w:r>
        <w:rPr>
          <w:rFonts w:ascii="仿宋" w:eastAsia="仿宋" w:hAnsi="仿宋" w:cs="仿宋" w:hint="eastAsia"/>
          <w:color w:val="333333"/>
          <w:sz w:val="32"/>
          <w:szCs w:val="32"/>
          <w:lang/>
        </w:rPr>
        <w:lastRenderedPageBreak/>
        <w:t>确因急需，当年财政补贴资金规模不够、办理手续时间紧张等无法享受补贴的，可在下一个年度优先补贴，以稳定购机者补贴申领预期。</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完善补贴机具核验流程，做到“见机、见人、见发票”，重点加强对大中型机具的核验和单人多台套、短期内大批量</w:t>
      </w:r>
      <w:r>
        <w:rPr>
          <w:rFonts w:ascii="仿宋" w:eastAsia="仿宋" w:hAnsi="仿宋" w:cs="仿宋" w:hint="eastAsia"/>
          <w:color w:val="333333"/>
          <w:sz w:val="32"/>
          <w:szCs w:val="32"/>
          <w:lang/>
        </w:rPr>
        <w:t>等异常申请补贴情形的监管，积极探索实行购机真实性承诺、受益信息实时公开和事后抽查核验相结合的补贴机具监管方式。</w:t>
      </w:r>
    </w:p>
    <w:p w:rsidR="00831D0F" w:rsidRDefault="00BF41B9">
      <w:pPr>
        <w:widowControl/>
        <w:wordWrap w:val="0"/>
        <w:spacing w:line="640" w:lineRule="exact"/>
        <w:ind w:left="0" w:firstLine="643"/>
        <w:jc w:val="left"/>
        <w:rPr>
          <w:rFonts w:ascii="仿宋" w:eastAsia="仿宋" w:hAnsi="仿宋" w:cs="仿宋"/>
          <w:sz w:val="32"/>
          <w:szCs w:val="32"/>
        </w:rPr>
      </w:pPr>
      <w:r>
        <w:rPr>
          <w:rFonts w:ascii="仿宋" w:eastAsia="仿宋" w:hAnsi="仿宋" w:cs="仿宋" w:hint="eastAsia"/>
          <w:sz w:val="32"/>
          <w:szCs w:val="32"/>
        </w:rPr>
        <w:t>补贴资金兑付之前由县农机局、财政局会同各乡镇、街道办事处完成补贴机具的</w:t>
      </w:r>
      <w:r>
        <w:rPr>
          <w:rFonts w:ascii="仿宋" w:eastAsia="仿宋" w:hAnsi="仿宋" w:cs="仿宋" w:hint="eastAsia"/>
          <w:color w:val="333333"/>
          <w:sz w:val="32"/>
          <w:szCs w:val="32"/>
          <w:lang/>
        </w:rPr>
        <w:t>核验</w:t>
      </w:r>
      <w:r>
        <w:rPr>
          <w:rFonts w:ascii="仿宋" w:eastAsia="仿宋" w:hAnsi="仿宋" w:cs="仿宋" w:hint="eastAsia"/>
          <w:sz w:val="32"/>
          <w:szCs w:val="32"/>
        </w:rPr>
        <w:t>，对补贴额度</w:t>
      </w:r>
      <w:r>
        <w:rPr>
          <w:rFonts w:ascii="仿宋" w:eastAsia="仿宋" w:hAnsi="仿宋" w:cs="仿宋" w:hint="eastAsia"/>
          <w:sz w:val="32"/>
          <w:szCs w:val="32"/>
        </w:rPr>
        <w:t>10000</w:t>
      </w:r>
      <w:r>
        <w:rPr>
          <w:rFonts w:ascii="仿宋" w:eastAsia="仿宋" w:hAnsi="仿宋" w:cs="仿宋" w:hint="eastAsia"/>
          <w:sz w:val="32"/>
          <w:szCs w:val="32"/>
        </w:rPr>
        <w:t>元以下的按</w:t>
      </w:r>
      <w:r>
        <w:rPr>
          <w:rFonts w:ascii="仿宋" w:eastAsia="仿宋" w:hAnsi="仿宋" w:cs="仿宋" w:hint="eastAsia"/>
          <w:sz w:val="32"/>
          <w:szCs w:val="32"/>
        </w:rPr>
        <w:t>10%</w:t>
      </w:r>
      <w:r>
        <w:rPr>
          <w:rFonts w:ascii="仿宋" w:eastAsia="仿宋" w:hAnsi="仿宋" w:cs="仿宋" w:hint="eastAsia"/>
          <w:sz w:val="32"/>
          <w:szCs w:val="32"/>
        </w:rPr>
        <w:t>的比例抽查，对补贴额度</w:t>
      </w:r>
      <w:r>
        <w:rPr>
          <w:rFonts w:ascii="仿宋" w:eastAsia="仿宋" w:hAnsi="仿宋" w:cs="仿宋" w:hint="eastAsia"/>
          <w:sz w:val="32"/>
          <w:szCs w:val="32"/>
        </w:rPr>
        <w:t>10000</w:t>
      </w:r>
      <w:r>
        <w:rPr>
          <w:rFonts w:ascii="仿宋" w:eastAsia="仿宋" w:hAnsi="仿宋" w:cs="仿宋" w:hint="eastAsia"/>
          <w:sz w:val="32"/>
          <w:szCs w:val="32"/>
        </w:rPr>
        <w:t>元以上的机具进行逐台</w:t>
      </w:r>
      <w:r>
        <w:rPr>
          <w:rFonts w:ascii="仿宋" w:eastAsia="仿宋" w:hAnsi="仿宋" w:cs="仿宋" w:hint="eastAsia"/>
          <w:color w:val="333333"/>
          <w:sz w:val="32"/>
          <w:szCs w:val="32"/>
          <w:lang/>
        </w:rPr>
        <w:t>核验</w:t>
      </w:r>
      <w:r>
        <w:rPr>
          <w:rFonts w:ascii="仿宋" w:eastAsia="仿宋" w:hAnsi="仿宋" w:cs="仿宋" w:hint="eastAsia"/>
          <w:sz w:val="32"/>
          <w:szCs w:val="32"/>
        </w:rPr>
        <w:t>，做到“见机、见人、见发票”和人机合影、签字确认，建立“谁</w:t>
      </w:r>
      <w:r>
        <w:rPr>
          <w:rFonts w:ascii="仿宋" w:eastAsia="仿宋" w:hAnsi="仿宋" w:cs="仿宋" w:hint="eastAsia"/>
          <w:color w:val="333333"/>
          <w:sz w:val="32"/>
          <w:szCs w:val="32"/>
          <w:lang/>
        </w:rPr>
        <w:t>核验</w:t>
      </w:r>
      <w:r>
        <w:rPr>
          <w:rFonts w:ascii="仿宋" w:eastAsia="仿宋" w:hAnsi="仿宋" w:cs="仿宋" w:hint="eastAsia"/>
          <w:sz w:val="32"/>
          <w:szCs w:val="32"/>
        </w:rPr>
        <w:t>谁负责、谁签字谁负责”</w:t>
      </w:r>
      <w:r>
        <w:rPr>
          <w:rFonts w:ascii="仿宋" w:eastAsia="仿宋" w:hAnsi="仿宋" w:cs="仿宋" w:hint="eastAsia"/>
          <w:sz w:val="32"/>
          <w:szCs w:val="32"/>
        </w:rPr>
        <w:t xml:space="preserve"> </w:t>
      </w:r>
      <w:r>
        <w:rPr>
          <w:rFonts w:ascii="仿宋" w:eastAsia="仿宋" w:hAnsi="仿宋" w:cs="仿宋" w:hint="eastAsia"/>
          <w:sz w:val="32"/>
          <w:szCs w:val="32"/>
        </w:rPr>
        <w:t>的责任倒查和追究制度，要减少不必要的工作环节，尽量方便群众，提高工作效率。</w:t>
      </w:r>
    </w:p>
    <w:p w:rsidR="00831D0F" w:rsidRDefault="00BF41B9">
      <w:pPr>
        <w:widowControl/>
        <w:numPr>
          <w:ilvl w:val="0"/>
          <w:numId w:val="2"/>
        </w:numPr>
        <w:wordWrap w:val="0"/>
        <w:spacing w:line="640" w:lineRule="exact"/>
        <w:ind w:firstLine="511"/>
        <w:jc w:val="left"/>
        <w:rPr>
          <w:rFonts w:ascii="仿宋" w:eastAsia="仿宋" w:hAnsi="仿宋" w:cs="仿宋"/>
          <w:color w:val="333333"/>
          <w:sz w:val="32"/>
          <w:szCs w:val="32"/>
          <w:lang/>
        </w:rPr>
      </w:pPr>
      <w:r>
        <w:rPr>
          <w:rFonts w:ascii="仿宋" w:eastAsia="仿宋" w:hAnsi="仿宋" w:cs="仿宋" w:hint="eastAsia"/>
          <w:b/>
          <w:bCs/>
          <w:color w:val="333333"/>
          <w:sz w:val="32"/>
          <w:szCs w:val="32"/>
          <w:lang/>
        </w:rPr>
        <w:t>公开信息，接受监督。</w:t>
      </w:r>
      <w:r>
        <w:rPr>
          <w:rFonts w:ascii="仿宋" w:eastAsia="仿宋" w:hAnsi="仿宋" w:cs="仿宋" w:hint="eastAsia"/>
          <w:color w:val="333333"/>
          <w:sz w:val="32"/>
          <w:szCs w:val="32"/>
          <w:lang/>
        </w:rPr>
        <w:t>要进一步加强政策宣传，扩大社会公众知晓度。</w:t>
      </w:r>
      <w:r>
        <w:rPr>
          <w:rFonts w:ascii="仿宋" w:eastAsia="仿宋" w:hAnsi="仿宋" w:cs="仿宋" w:hint="eastAsia"/>
          <w:sz w:val="32"/>
          <w:szCs w:val="32"/>
        </w:rPr>
        <w:t>全面推行</w:t>
      </w:r>
      <w:r>
        <w:rPr>
          <w:rFonts w:ascii="仿宋" w:eastAsia="仿宋" w:hAnsi="仿宋" w:cs="仿宋" w:hint="eastAsia"/>
          <w:sz w:val="32"/>
          <w:szCs w:val="32"/>
        </w:rPr>
        <w:t>信息公开，要通过上蔡县农机信息网、农机购置补贴信息公开专栏、电视、宣传册、明白纸等形式，</w:t>
      </w:r>
      <w:r>
        <w:rPr>
          <w:rFonts w:ascii="仿宋" w:eastAsia="仿宋" w:hAnsi="仿宋" w:cs="仿宋" w:hint="eastAsia"/>
          <w:color w:val="333333"/>
          <w:sz w:val="32"/>
          <w:szCs w:val="32"/>
          <w:lang/>
        </w:rPr>
        <w:t>对申请购机补贴者信息进行公示，对实施方案、补贴额一览表、操作程序、补贴机具信息表、投诉咨询方式、违规查处结果等重点信息全面公开，实时公布补贴资金申请登记进度和享受补贴购机者信息。</w:t>
      </w:r>
    </w:p>
    <w:p w:rsidR="00831D0F" w:rsidRDefault="00BF41B9">
      <w:pPr>
        <w:widowControl/>
        <w:wordWrap w:val="0"/>
        <w:spacing w:line="640" w:lineRule="exact"/>
        <w:ind w:left="0" w:firstLine="643"/>
        <w:jc w:val="left"/>
        <w:rPr>
          <w:rFonts w:ascii="仿宋" w:eastAsia="仿宋" w:hAnsi="仿宋" w:cs="仿宋"/>
          <w:sz w:val="32"/>
          <w:szCs w:val="32"/>
        </w:rPr>
      </w:pPr>
      <w:r>
        <w:rPr>
          <w:rFonts w:ascii="仿宋" w:eastAsia="仿宋" w:hAnsi="仿宋" w:cs="仿宋" w:hint="eastAsia"/>
          <w:b/>
          <w:bCs/>
          <w:color w:val="333333"/>
          <w:sz w:val="32"/>
          <w:szCs w:val="32"/>
          <w:lang/>
        </w:rPr>
        <w:lastRenderedPageBreak/>
        <w:t>（四）加强监管，严惩违规。</w:t>
      </w:r>
      <w:r>
        <w:rPr>
          <w:rFonts w:ascii="仿宋" w:eastAsia="仿宋" w:hAnsi="仿宋" w:cs="仿宋" w:hint="eastAsia"/>
          <w:color w:val="333333"/>
          <w:sz w:val="32"/>
          <w:szCs w:val="32"/>
          <w:lang/>
        </w:rPr>
        <w:t>全面建立农机购置补贴工作内部控制规程，规范业务流程，强化监督制约。开展农机购置补贴延伸绩效管理，强化结果运用。充分发挥第三方作用，加强督导评估，强化补贴政策实施全程监管。</w:t>
      </w:r>
    </w:p>
    <w:p w:rsidR="00831D0F" w:rsidRDefault="00BF41B9">
      <w:pPr>
        <w:widowControl/>
        <w:wordWrap w:val="0"/>
        <w:spacing w:line="640" w:lineRule="exact"/>
        <w:ind w:left="0" w:firstLine="640"/>
        <w:jc w:val="left"/>
        <w:rPr>
          <w:rFonts w:ascii="仿宋" w:eastAsia="仿宋" w:hAnsi="仿宋" w:cs="仿宋"/>
          <w:sz w:val="32"/>
          <w:szCs w:val="32"/>
        </w:rPr>
      </w:pPr>
      <w:r>
        <w:rPr>
          <w:rFonts w:ascii="仿宋" w:eastAsia="仿宋" w:hAnsi="仿宋" w:cs="仿宋" w:hint="eastAsia"/>
          <w:color w:val="333333"/>
          <w:sz w:val="32"/>
          <w:szCs w:val="32"/>
          <w:lang/>
        </w:rPr>
        <w:t>加强购机者信息保护，配合相关部门严厉打击窃取、倒卖、泄露补贴信息和电信诈骗等不法行为。</w:t>
      </w:r>
    </w:p>
    <w:p w:rsidR="00831D0F" w:rsidRDefault="00BF41B9">
      <w:pPr>
        <w:widowControl/>
        <w:wordWrap w:val="0"/>
        <w:spacing w:line="640" w:lineRule="exact"/>
        <w:ind w:left="0" w:firstLine="640"/>
        <w:jc w:val="left"/>
        <w:rPr>
          <w:rFonts w:ascii="仿宋" w:eastAsia="仿宋" w:hAnsi="仿宋" w:cs="仿宋"/>
          <w:color w:val="333333"/>
          <w:sz w:val="32"/>
          <w:szCs w:val="32"/>
          <w:lang/>
        </w:rPr>
      </w:pPr>
      <w:r>
        <w:rPr>
          <w:rFonts w:ascii="仿宋" w:eastAsia="仿宋" w:hAnsi="仿宋" w:cs="仿宋" w:hint="eastAsia"/>
          <w:color w:val="333333"/>
          <w:sz w:val="32"/>
          <w:szCs w:val="32"/>
          <w:lang/>
        </w:rPr>
        <w:t>全面贯彻落实《农业部办公厅</w:t>
      </w:r>
      <w:r>
        <w:rPr>
          <w:rFonts w:ascii="仿宋" w:eastAsia="仿宋" w:hAnsi="仿宋" w:cs="仿宋" w:hint="eastAsia"/>
          <w:color w:val="333333"/>
          <w:sz w:val="32"/>
          <w:szCs w:val="32"/>
          <w:lang/>
        </w:rPr>
        <w:t xml:space="preserve"> </w:t>
      </w:r>
      <w:r>
        <w:rPr>
          <w:rFonts w:ascii="仿宋" w:eastAsia="仿宋" w:hAnsi="仿宋" w:cs="仿宋" w:hint="eastAsia"/>
          <w:color w:val="333333"/>
          <w:sz w:val="32"/>
          <w:szCs w:val="32"/>
          <w:lang/>
        </w:rPr>
        <w:t>财政部办公厅关于印发〈农业机械购置补贴产品违规经营行为处理办法（试行）〉的通知》（农办财〔</w:t>
      </w:r>
      <w:r>
        <w:rPr>
          <w:rFonts w:ascii="仿宋" w:eastAsia="仿宋" w:hAnsi="仿宋" w:cs="仿宋" w:hint="eastAsia"/>
          <w:color w:val="333333"/>
          <w:sz w:val="32"/>
          <w:szCs w:val="32"/>
          <w:lang/>
        </w:rPr>
        <w:t>2017</w:t>
      </w:r>
      <w:r>
        <w:rPr>
          <w:rFonts w:ascii="仿宋" w:eastAsia="仿宋" w:hAnsi="仿宋" w:cs="仿宋" w:hint="eastAsia"/>
          <w:color w:val="333333"/>
          <w:sz w:val="32"/>
          <w:szCs w:val="32"/>
          <w:lang/>
        </w:rPr>
        <w:t>〕</w:t>
      </w:r>
      <w:r>
        <w:rPr>
          <w:rFonts w:ascii="仿宋" w:eastAsia="仿宋" w:hAnsi="仿宋" w:cs="仿宋" w:hint="eastAsia"/>
          <w:color w:val="333333"/>
          <w:sz w:val="32"/>
          <w:szCs w:val="32"/>
          <w:lang/>
        </w:rPr>
        <w:t>26</w:t>
      </w:r>
      <w:r>
        <w:rPr>
          <w:rFonts w:ascii="仿宋" w:eastAsia="仿宋" w:hAnsi="仿宋" w:cs="仿宋" w:hint="eastAsia"/>
          <w:color w:val="333333"/>
          <w:sz w:val="32"/>
          <w:szCs w:val="32"/>
          <w:lang/>
        </w:rPr>
        <w:t>号）精神，加大违规行为查处力度，进一步推进地区间联动联查，严处失信违规主体。</w:t>
      </w:r>
    </w:p>
    <w:p w:rsidR="00831D0F" w:rsidRDefault="00BF41B9">
      <w:pPr>
        <w:widowControl/>
        <w:wordWrap w:val="0"/>
        <w:spacing w:line="640" w:lineRule="exact"/>
        <w:ind w:left="0" w:firstLine="640"/>
        <w:jc w:val="left"/>
        <w:rPr>
          <w:rFonts w:ascii="仿宋" w:eastAsia="仿宋" w:hAnsi="仿宋" w:cs="仿宋"/>
          <w:color w:val="333333"/>
          <w:sz w:val="32"/>
          <w:szCs w:val="32"/>
          <w:lang/>
        </w:rPr>
      </w:pPr>
      <w:r>
        <w:rPr>
          <w:rFonts w:ascii="仿宋" w:eastAsia="仿宋" w:hAnsi="仿宋" w:cs="仿宋" w:hint="eastAsia"/>
          <w:color w:val="333333"/>
          <w:sz w:val="32"/>
          <w:szCs w:val="32"/>
          <w:lang/>
        </w:rPr>
        <w:t>本补贴实施方案根据《河南省</w:t>
      </w:r>
      <w:r>
        <w:rPr>
          <w:rFonts w:ascii="仿宋" w:eastAsia="仿宋" w:hAnsi="仿宋" w:cs="仿宋" w:hint="eastAsia"/>
          <w:color w:val="333333"/>
          <w:sz w:val="32"/>
          <w:szCs w:val="32"/>
          <w:lang/>
        </w:rPr>
        <w:t>2018-2020</w:t>
      </w:r>
      <w:r>
        <w:rPr>
          <w:rFonts w:ascii="仿宋" w:eastAsia="仿宋" w:hAnsi="仿宋" w:cs="仿宋" w:hint="eastAsia"/>
          <w:color w:val="333333"/>
          <w:sz w:val="32"/>
          <w:szCs w:val="32"/>
          <w:lang/>
        </w:rPr>
        <w:t>年农业机械购置补贴实施指导意见》的通知（豫农机计文〔</w:t>
      </w:r>
      <w:r>
        <w:rPr>
          <w:rFonts w:ascii="仿宋" w:eastAsia="仿宋" w:hAnsi="仿宋" w:cs="仿宋" w:hint="eastAsia"/>
          <w:color w:val="333333"/>
          <w:sz w:val="32"/>
          <w:szCs w:val="32"/>
          <w:lang/>
        </w:rPr>
        <w:t>2018</w:t>
      </w:r>
      <w:r>
        <w:rPr>
          <w:rFonts w:ascii="仿宋" w:eastAsia="仿宋" w:hAnsi="仿宋" w:cs="仿宋" w:hint="eastAsia"/>
          <w:color w:val="333333"/>
          <w:sz w:val="32"/>
          <w:szCs w:val="32"/>
          <w:lang/>
        </w:rPr>
        <w:t>〕</w:t>
      </w:r>
      <w:r>
        <w:rPr>
          <w:rFonts w:ascii="仿宋" w:eastAsia="仿宋" w:hAnsi="仿宋" w:cs="仿宋" w:hint="eastAsia"/>
          <w:color w:val="333333"/>
          <w:sz w:val="32"/>
          <w:szCs w:val="32"/>
          <w:lang/>
        </w:rPr>
        <w:t>29</w:t>
      </w:r>
      <w:r>
        <w:rPr>
          <w:rFonts w:ascii="仿宋" w:eastAsia="仿宋" w:hAnsi="仿宋" w:cs="仿宋" w:hint="eastAsia"/>
          <w:color w:val="333333"/>
          <w:sz w:val="32"/>
          <w:szCs w:val="32"/>
          <w:lang/>
        </w:rPr>
        <w:t>号）要求结合上蔡县农机购置补贴的实际情况制定，并报市农机局、财政局备案。</w:t>
      </w:r>
    </w:p>
    <w:p w:rsidR="00831D0F" w:rsidRDefault="00831D0F">
      <w:pPr>
        <w:widowControl/>
        <w:wordWrap w:val="0"/>
        <w:spacing w:line="720" w:lineRule="exact"/>
        <w:ind w:left="0" w:firstLine="640"/>
        <w:jc w:val="left"/>
        <w:rPr>
          <w:rFonts w:ascii="仿宋" w:eastAsia="仿宋" w:hAnsi="仿宋" w:cs="仿宋"/>
          <w:color w:val="333333"/>
          <w:sz w:val="32"/>
          <w:szCs w:val="32"/>
          <w:highlight w:val="yellow"/>
          <w:lang/>
        </w:rPr>
      </w:pPr>
    </w:p>
    <w:p w:rsidR="00831D0F" w:rsidRDefault="00BF41B9">
      <w:pPr>
        <w:widowControl/>
        <w:wordWrap w:val="0"/>
        <w:spacing w:beforeAutospacing="1" w:afterAutospacing="1"/>
        <w:ind w:left="0" w:firstLine="640"/>
        <w:jc w:val="left"/>
        <w:rPr>
          <w:rFonts w:ascii="仿宋" w:eastAsia="仿宋" w:hAnsi="仿宋" w:cs="仿宋" w:hint="eastAsia"/>
          <w:color w:val="333333"/>
          <w:sz w:val="32"/>
          <w:szCs w:val="32"/>
          <w:lang/>
        </w:rPr>
      </w:pPr>
      <w:r>
        <w:rPr>
          <w:rFonts w:ascii="仿宋" w:eastAsia="仿宋" w:hAnsi="仿宋" w:cs="仿宋" w:hint="eastAsia"/>
          <w:color w:val="333333"/>
          <w:sz w:val="32"/>
          <w:szCs w:val="32"/>
          <w:lang/>
        </w:rPr>
        <w:t>附件：</w:t>
      </w:r>
      <w:r w:rsidR="00BA15AC">
        <w:rPr>
          <w:rFonts w:ascii="仿宋" w:eastAsia="仿宋" w:hAnsi="仿宋" w:cs="仿宋" w:hint="eastAsia"/>
          <w:color w:val="333333"/>
          <w:sz w:val="32"/>
          <w:szCs w:val="32"/>
          <w:lang/>
        </w:rPr>
        <w:t>1.</w:t>
      </w:r>
      <w:r>
        <w:rPr>
          <w:rFonts w:ascii="仿宋" w:eastAsia="仿宋" w:hAnsi="仿宋" w:cs="仿宋" w:hint="eastAsia"/>
          <w:color w:val="333333"/>
          <w:sz w:val="32"/>
          <w:szCs w:val="32"/>
          <w:lang/>
        </w:rPr>
        <w:t>上蔡县</w:t>
      </w:r>
      <w:r>
        <w:rPr>
          <w:rFonts w:ascii="仿宋" w:eastAsia="仿宋" w:hAnsi="仿宋" w:cs="仿宋" w:hint="eastAsia"/>
          <w:bCs/>
          <w:color w:val="333333"/>
          <w:sz w:val="32"/>
          <w:szCs w:val="32"/>
          <w:lang/>
        </w:rPr>
        <w:t>2018</w:t>
      </w:r>
      <w:r>
        <w:rPr>
          <w:rFonts w:ascii="仿宋" w:eastAsia="仿宋" w:hAnsi="仿宋" w:cs="仿宋" w:hint="eastAsia"/>
          <w:bCs/>
          <w:color w:val="333333"/>
          <w:sz w:val="32"/>
          <w:szCs w:val="32"/>
          <w:lang/>
        </w:rPr>
        <w:t>年</w:t>
      </w:r>
      <w:r>
        <w:rPr>
          <w:rFonts w:ascii="仿宋" w:eastAsia="仿宋" w:hAnsi="仿宋" w:cs="仿宋" w:hint="eastAsia"/>
          <w:color w:val="333333"/>
          <w:sz w:val="32"/>
          <w:szCs w:val="32"/>
          <w:lang/>
        </w:rPr>
        <w:t>农机购置补贴机具种类范围</w:t>
      </w:r>
    </w:p>
    <w:p w:rsidR="00BA15AC" w:rsidRDefault="00BA15AC" w:rsidP="00BA15AC">
      <w:pPr>
        <w:widowControl/>
        <w:wordWrap w:val="0"/>
        <w:spacing w:beforeAutospacing="1" w:afterAutospacing="1"/>
        <w:ind w:left="0" w:firstLineChars="500" w:firstLine="1600"/>
        <w:jc w:val="left"/>
        <w:rPr>
          <w:rFonts w:ascii="仿宋" w:eastAsia="仿宋" w:hAnsi="仿宋" w:cs="仿宋"/>
          <w:color w:val="333333"/>
          <w:sz w:val="32"/>
          <w:szCs w:val="32"/>
          <w:lang/>
        </w:rPr>
      </w:pPr>
      <w:r>
        <w:rPr>
          <w:rFonts w:ascii="仿宋" w:eastAsia="仿宋" w:hAnsi="仿宋" w:cs="仿宋" w:hint="eastAsia"/>
          <w:color w:val="333333"/>
          <w:sz w:val="32"/>
          <w:szCs w:val="32"/>
          <w:lang/>
        </w:rPr>
        <w:t>2.</w:t>
      </w:r>
      <w:r w:rsidRPr="00BA15AC">
        <w:rPr>
          <w:rFonts w:hint="eastAsia"/>
        </w:rPr>
        <w:t xml:space="preserve"> </w:t>
      </w:r>
      <w:r w:rsidRPr="00BA15AC">
        <w:rPr>
          <w:rFonts w:ascii="仿宋" w:eastAsia="仿宋" w:hAnsi="仿宋" w:cs="仿宋" w:hint="eastAsia"/>
          <w:color w:val="333333"/>
          <w:sz w:val="32"/>
          <w:szCs w:val="32"/>
          <w:lang/>
        </w:rPr>
        <w:t>上蔡县2018年农机购置补贴资金使用计划</w:t>
      </w:r>
    </w:p>
    <w:p w:rsidR="00831D0F" w:rsidRDefault="00831D0F">
      <w:pPr>
        <w:widowControl/>
        <w:wordWrap w:val="0"/>
        <w:spacing w:beforeAutospacing="1" w:afterAutospacing="1"/>
        <w:ind w:left="0" w:firstLine="640"/>
        <w:jc w:val="left"/>
        <w:rPr>
          <w:rFonts w:ascii="仿宋" w:eastAsia="仿宋" w:hAnsi="仿宋" w:cs="仿宋"/>
          <w:color w:val="333333"/>
          <w:sz w:val="32"/>
          <w:szCs w:val="32"/>
          <w:lang/>
        </w:rPr>
      </w:pPr>
    </w:p>
    <w:p w:rsidR="00831D0F" w:rsidRDefault="00831D0F">
      <w:pPr>
        <w:widowControl/>
        <w:wordWrap w:val="0"/>
        <w:spacing w:beforeAutospacing="1" w:afterAutospacing="1"/>
        <w:ind w:left="0" w:firstLine="640"/>
        <w:jc w:val="left"/>
        <w:rPr>
          <w:rFonts w:ascii="仿宋" w:eastAsia="仿宋" w:hAnsi="仿宋" w:cs="仿宋"/>
          <w:color w:val="333333"/>
          <w:sz w:val="32"/>
          <w:szCs w:val="32"/>
          <w:lang/>
        </w:rPr>
      </w:pPr>
    </w:p>
    <w:p w:rsidR="00831D0F" w:rsidRDefault="00831D0F">
      <w:pPr>
        <w:widowControl/>
        <w:wordWrap w:val="0"/>
        <w:spacing w:beforeAutospacing="1" w:afterAutospacing="1"/>
        <w:ind w:left="0" w:firstLine="640"/>
        <w:jc w:val="left"/>
        <w:rPr>
          <w:rFonts w:ascii="仿宋" w:eastAsia="仿宋" w:hAnsi="仿宋" w:cs="仿宋"/>
          <w:color w:val="333333"/>
          <w:sz w:val="32"/>
          <w:szCs w:val="32"/>
          <w:lang/>
        </w:rPr>
      </w:pPr>
    </w:p>
    <w:p w:rsidR="00831D0F" w:rsidRDefault="00831D0F">
      <w:pPr>
        <w:widowControl/>
        <w:wordWrap w:val="0"/>
        <w:spacing w:beforeAutospacing="1" w:afterAutospacing="1"/>
        <w:ind w:left="0"/>
        <w:jc w:val="left"/>
        <w:rPr>
          <w:rFonts w:ascii="仿宋" w:eastAsia="仿宋" w:hAnsi="仿宋" w:cs="仿宋"/>
          <w:color w:val="333333"/>
          <w:sz w:val="32"/>
          <w:szCs w:val="32"/>
          <w:lang/>
        </w:rPr>
      </w:pPr>
    </w:p>
    <w:p w:rsidR="00831D0F" w:rsidRDefault="00BF41B9">
      <w:pPr>
        <w:widowControl/>
        <w:wordWrap w:val="0"/>
        <w:spacing w:beforeAutospacing="1" w:afterAutospacing="1"/>
        <w:jc w:val="left"/>
        <w:rPr>
          <w:rFonts w:ascii="仿宋" w:eastAsia="仿宋" w:hAnsi="仿宋" w:cs="仿宋"/>
          <w:color w:val="333333"/>
          <w:sz w:val="32"/>
          <w:szCs w:val="32"/>
          <w:lang/>
        </w:rPr>
      </w:pPr>
      <w:r>
        <w:rPr>
          <w:rFonts w:ascii="仿宋" w:eastAsia="仿宋" w:hAnsi="仿宋" w:cs="仿宋" w:hint="eastAsia"/>
          <w:color w:val="333333"/>
          <w:sz w:val="32"/>
          <w:szCs w:val="32"/>
          <w:lang/>
        </w:rPr>
        <w:t>附件1</w:t>
      </w:r>
      <w:r>
        <w:rPr>
          <w:rFonts w:ascii="仿宋" w:eastAsia="仿宋" w:hAnsi="仿宋" w:cs="仿宋" w:hint="eastAsia"/>
          <w:color w:val="333333"/>
          <w:sz w:val="32"/>
          <w:szCs w:val="32"/>
          <w:lang/>
        </w:rPr>
        <w:t>：</w:t>
      </w:r>
    </w:p>
    <w:p w:rsidR="00831D0F" w:rsidRDefault="00BF41B9">
      <w:pPr>
        <w:widowControl/>
        <w:wordWrap w:val="0"/>
        <w:spacing w:beforeAutospacing="1" w:afterAutospacing="1"/>
        <w:ind w:left="0" w:firstLine="1285"/>
        <w:jc w:val="left"/>
        <w:rPr>
          <w:rFonts w:ascii="仿宋" w:eastAsia="仿宋" w:hAnsi="仿宋" w:cs="仿宋"/>
          <w:sz w:val="32"/>
          <w:szCs w:val="32"/>
        </w:rPr>
      </w:pPr>
      <w:r>
        <w:rPr>
          <w:rFonts w:ascii="仿宋" w:eastAsia="仿宋" w:hAnsi="仿宋" w:cs="仿宋" w:hint="eastAsia"/>
          <w:b/>
          <w:bCs/>
          <w:color w:val="333333"/>
          <w:sz w:val="32"/>
          <w:szCs w:val="32"/>
          <w:lang/>
        </w:rPr>
        <w:t>上蔡县</w:t>
      </w:r>
      <w:r>
        <w:rPr>
          <w:rFonts w:ascii="仿宋" w:eastAsia="仿宋" w:hAnsi="仿宋" w:cs="仿宋" w:hint="eastAsia"/>
          <w:b/>
          <w:color w:val="333333"/>
          <w:sz w:val="32"/>
          <w:szCs w:val="32"/>
          <w:lang/>
        </w:rPr>
        <w:t>2018</w:t>
      </w:r>
      <w:r>
        <w:rPr>
          <w:rFonts w:ascii="仿宋" w:eastAsia="仿宋" w:hAnsi="仿宋" w:cs="仿宋" w:hint="eastAsia"/>
          <w:b/>
          <w:color w:val="333333"/>
          <w:sz w:val="32"/>
          <w:szCs w:val="32"/>
          <w:lang/>
        </w:rPr>
        <w:t>年农机购置补贴机具种类范围</w:t>
      </w:r>
    </w:p>
    <w:p w:rsidR="00831D0F" w:rsidRDefault="00BF41B9">
      <w:pPr>
        <w:pStyle w:val="a4"/>
        <w:wordWrap w:val="0"/>
        <w:ind w:left="0" w:firstLine="420"/>
        <w:jc w:val="center"/>
        <w:rPr>
          <w:rFonts w:ascii="仿宋" w:eastAsia="仿宋" w:hAnsi="仿宋" w:cs="仿宋"/>
          <w:sz w:val="32"/>
          <w:szCs w:val="32"/>
        </w:rPr>
      </w:pPr>
      <w:r>
        <w:rPr>
          <w:rFonts w:ascii="仿宋" w:eastAsia="仿宋" w:hAnsi="仿宋" w:cs="仿宋" w:hint="eastAsia"/>
          <w:color w:val="333333"/>
          <w:sz w:val="32"/>
          <w:szCs w:val="32"/>
        </w:rPr>
        <w:t>    (</w:t>
      </w:r>
      <w:r>
        <w:rPr>
          <w:rFonts w:ascii="仿宋" w:eastAsia="仿宋" w:hAnsi="仿宋" w:cs="仿宋" w:hint="eastAsia"/>
          <w:color w:val="333333"/>
          <w:sz w:val="32"/>
          <w:szCs w:val="32"/>
        </w:rPr>
        <w:t>共</w:t>
      </w:r>
      <w:r>
        <w:rPr>
          <w:rFonts w:ascii="仿宋" w:eastAsia="仿宋" w:hAnsi="仿宋" w:cs="仿宋" w:hint="eastAsia"/>
          <w:color w:val="333333"/>
          <w:sz w:val="32"/>
          <w:szCs w:val="32"/>
        </w:rPr>
        <w:t>1</w:t>
      </w:r>
      <w:r>
        <w:rPr>
          <w:rFonts w:ascii="仿宋" w:eastAsia="仿宋" w:hAnsi="仿宋" w:cs="仿宋" w:hint="eastAsia"/>
          <w:color w:val="333333"/>
          <w:sz w:val="32"/>
          <w:szCs w:val="32"/>
        </w:rPr>
        <w:t>3</w:t>
      </w:r>
      <w:r>
        <w:rPr>
          <w:rFonts w:ascii="仿宋" w:eastAsia="仿宋" w:hAnsi="仿宋" w:cs="仿宋" w:hint="eastAsia"/>
          <w:color w:val="333333"/>
          <w:sz w:val="32"/>
          <w:szCs w:val="32"/>
        </w:rPr>
        <w:t>大类、</w:t>
      </w:r>
      <w:r>
        <w:rPr>
          <w:rFonts w:ascii="仿宋" w:eastAsia="仿宋" w:hAnsi="仿宋" w:cs="仿宋" w:hint="eastAsia"/>
          <w:color w:val="333333"/>
          <w:sz w:val="32"/>
          <w:szCs w:val="32"/>
        </w:rPr>
        <w:t>23</w:t>
      </w:r>
      <w:r>
        <w:rPr>
          <w:rFonts w:ascii="仿宋" w:eastAsia="仿宋" w:hAnsi="仿宋" w:cs="仿宋" w:hint="eastAsia"/>
          <w:color w:val="333333"/>
          <w:sz w:val="32"/>
          <w:szCs w:val="32"/>
        </w:rPr>
        <w:t>小类、</w:t>
      </w:r>
      <w:r>
        <w:rPr>
          <w:rFonts w:ascii="仿宋" w:eastAsia="仿宋" w:hAnsi="仿宋" w:cs="仿宋" w:hint="eastAsia"/>
          <w:color w:val="333333"/>
          <w:sz w:val="32"/>
          <w:szCs w:val="32"/>
        </w:rPr>
        <w:t>45</w:t>
      </w:r>
      <w:r>
        <w:rPr>
          <w:rFonts w:ascii="仿宋" w:eastAsia="仿宋" w:hAnsi="仿宋" w:cs="仿宋" w:hint="eastAsia"/>
          <w:color w:val="333333"/>
          <w:sz w:val="32"/>
          <w:szCs w:val="32"/>
        </w:rPr>
        <w:t>个品目</w:t>
      </w:r>
      <w:r>
        <w:rPr>
          <w:rFonts w:ascii="仿宋" w:eastAsia="仿宋" w:hAnsi="仿宋" w:cs="仿宋" w:hint="eastAsia"/>
          <w:color w:val="333333"/>
          <w:sz w:val="32"/>
          <w:szCs w:val="32"/>
        </w:rPr>
        <w:t>)</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1</w:t>
      </w:r>
      <w:r>
        <w:rPr>
          <w:rFonts w:ascii="仿宋" w:eastAsia="仿宋" w:hAnsi="仿宋" w:cs="仿宋" w:hint="eastAsia"/>
          <w:b/>
          <w:color w:val="333333"/>
          <w:sz w:val="32"/>
          <w:szCs w:val="32"/>
          <w:lang/>
        </w:rPr>
        <w:t>．耕整地机械</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1.1</w:t>
      </w:r>
      <w:r>
        <w:rPr>
          <w:rFonts w:ascii="仿宋" w:eastAsia="仿宋" w:hAnsi="仿宋" w:cs="仿宋" w:hint="eastAsia"/>
          <w:color w:val="333333"/>
          <w:sz w:val="32"/>
          <w:szCs w:val="32"/>
          <w:lang/>
        </w:rPr>
        <w:t>耕地机械</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1.1.1</w:t>
      </w:r>
      <w:r>
        <w:rPr>
          <w:rFonts w:ascii="仿宋" w:eastAsia="仿宋" w:hAnsi="仿宋" w:cs="仿宋" w:hint="eastAsia"/>
          <w:color w:val="333333"/>
          <w:sz w:val="32"/>
          <w:szCs w:val="32"/>
          <w:lang/>
        </w:rPr>
        <w:t>铧式犁</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1.1.2</w:t>
      </w:r>
      <w:r>
        <w:rPr>
          <w:rFonts w:ascii="仿宋" w:eastAsia="仿宋" w:hAnsi="仿宋" w:cs="仿宋" w:hint="eastAsia"/>
          <w:color w:val="333333"/>
          <w:sz w:val="32"/>
          <w:szCs w:val="32"/>
          <w:lang/>
        </w:rPr>
        <w:t>旋耕机（含履带自走式旋耕机）</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1.1.3</w:t>
      </w:r>
      <w:r>
        <w:rPr>
          <w:rFonts w:ascii="仿宋" w:eastAsia="仿宋" w:hAnsi="仿宋" w:cs="仿宋" w:hint="eastAsia"/>
          <w:color w:val="333333"/>
          <w:sz w:val="32"/>
          <w:szCs w:val="32"/>
          <w:lang/>
        </w:rPr>
        <w:t>深松机</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2</w:t>
      </w:r>
      <w:r>
        <w:rPr>
          <w:rFonts w:ascii="仿宋" w:eastAsia="仿宋" w:hAnsi="仿宋" w:cs="仿宋" w:hint="eastAsia"/>
          <w:b/>
          <w:color w:val="333333"/>
          <w:sz w:val="32"/>
          <w:szCs w:val="32"/>
          <w:lang/>
        </w:rPr>
        <w:t>．种植施肥机械</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2.1</w:t>
      </w:r>
      <w:r>
        <w:rPr>
          <w:rFonts w:ascii="仿宋" w:eastAsia="仿宋" w:hAnsi="仿宋" w:cs="仿宋" w:hint="eastAsia"/>
          <w:color w:val="333333"/>
          <w:sz w:val="32"/>
          <w:szCs w:val="32"/>
          <w:lang/>
        </w:rPr>
        <w:t>播种机械</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2.1.2</w:t>
      </w:r>
      <w:r>
        <w:rPr>
          <w:rFonts w:ascii="仿宋" w:eastAsia="仿宋" w:hAnsi="仿宋" w:cs="仿宋" w:hint="eastAsia"/>
          <w:color w:val="333333"/>
          <w:sz w:val="32"/>
          <w:szCs w:val="32"/>
          <w:lang/>
        </w:rPr>
        <w:t>穴播机</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2.1.3</w:t>
      </w:r>
      <w:r>
        <w:rPr>
          <w:rFonts w:ascii="仿宋" w:eastAsia="仿宋" w:hAnsi="仿宋" w:cs="仿宋" w:hint="eastAsia"/>
          <w:color w:val="333333"/>
          <w:sz w:val="32"/>
          <w:szCs w:val="32"/>
          <w:lang/>
        </w:rPr>
        <w:t>免耕播种机</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2.1.4</w:t>
      </w:r>
      <w:r>
        <w:rPr>
          <w:rFonts w:ascii="仿宋" w:eastAsia="仿宋" w:hAnsi="仿宋" w:cs="仿宋" w:hint="eastAsia"/>
          <w:color w:val="333333"/>
          <w:sz w:val="32"/>
          <w:szCs w:val="32"/>
          <w:lang/>
        </w:rPr>
        <w:t>旋耕播种机</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2.2</w:t>
      </w:r>
      <w:r>
        <w:rPr>
          <w:rFonts w:ascii="仿宋" w:eastAsia="仿宋" w:hAnsi="仿宋" w:cs="仿宋" w:hint="eastAsia"/>
          <w:color w:val="333333"/>
          <w:sz w:val="32"/>
          <w:szCs w:val="32"/>
          <w:lang/>
        </w:rPr>
        <w:t>育苗机械设备</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2.2.1</w:t>
      </w:r>
      <w:r>
        <w:rPr>
          <w:rFonts w:ascii="仿宋" w:eastAsia="仿宋" w:hAnsi="仿宋" w:cs="仿宋" w:hint="eastAsia"/>
          <w:color w:val="333333"/>
          <w:sz w:val="32"/>
          <w:szCs w:val="32"/>
          <w:lang/>
        </w:rPr>
        <w:t>秧盘播种成套设备（含床土处理）</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3</w:t>
      </w:r>
      <w:r>
        <w:rPr>
          <w:rFonts w:ascii="仿宋" w:eastAsia="仿宋" w:hAnsi="仿宋" w:cs="仿宋" w:hint="eastAsia"/>
          <w:b/>
          <w:color w:val="333333"/>
          <w:sz w:val="32"/>
          <w:szCs w:val="32"/>
          <w:lang/>
        </w:rPr>
        <w:t>．田间管理机械</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3.2</w:t>
      </w:r>
      <w:r>
        <w:rPr>
          <w:rFonts w:ascii="仿宋" w:eastAsia="仿宋" w:hAnsi="仿宋" w:cs="仿宋" w:hint="eastAsia"/>
          <w:color w:val="333333"/>
          <w:sz w:val="32"/>
          <w:szCs w:val="32"/>
          <w:lang/>
        </w:rPr>
        <w:t>植保机械</w:t>
      </w:r>
    </w:p>
    <w:p w:rsidR="00831D0F" w:rsidRDefault="00BF41B9">
      <w:pPr>
        <w:pStyle w:val="a4"/>
        <w:wordWrap w:val="0"/>
        <w:ind w:left="0" w:firstLine="1540"/>
        <w:rPr>
          <w:rFonts w:ascii="仿宋" w:eastAsia="仿宋" w:hAnsi="仿宋" w:cs="仿宋"/>
          <w:sz w:val="32"/>
          <w:szCs w:val="32"/>
        </w:rPr>
      </w:pPr>
      <w:r>
        <w:rPr>
          <w:rFonts w:ascii="仿宋" w:eastAsia="仿宋" w:hAnsi="仿宋" w:cs="仿宋" w:hint="eastAsia"/>
          <w:color w:val="333333"/>
          <w:sz w:val="32"/>
          <w:szCs w:val="32"/>
        </w:rPr>
        <w:t>3.2.2</w:t>
      </w:r>
      <w:r>
        <w:rPr>
          <w:rFonts w:ascii="仿宋" w:eastAsia="仿宋" w:hAnsi="仿宋" w:cs="仿宋" w:hint="eastAsia"/>
          <w:color w:val="333333"/>
          <w:sz w:val="32"/>
          <w:szCs w:val="32"/>
        </w:rPr>
        <w:t>喷杆喷雾机</w:t>
      </w:r>
    </w:p>
    <w:p w:rsidR="00831D0F" w:rsidRDefault="00BF41B9">
      <w:pPr>
        <w:pStyle w:val="a4"/>
        <w:wordWrap w:val="0"/>
        <w:ind w:left="0" w:firstLine="1540"/>
        <w:rPr>
          <w:rFonts w:ascii="仿宋" w:eastAsia="仿宋" w:hAnsi="仿宋" w:cs="仿宋"/>
          <w:sz w:val="32"/>
          <w:szCs w:val="32"/>
        </w:rPr>
      </w:pPr>
      <w:r>
        <w:rPr>
          <w:rFonts w:ascii="仿宋" w:eastAsia="仿宋" w:hAnsi="仿宋" w:cs="仿宋" w:hint="eastAsia"/>
          <w:color w:val="333333"/>
          <w:sz w:val="32"/>
          <w:szCs w:val="32"/>
        </w:rPr>
        <w:lastRenderedPageBreak/>
        <w:t>3.2.3</w:t>
      </w:r>
      <w:r>
        <w:rPr>
          <w:rFonts w:ascii="仿宋" w:eastAsia="仿宋" w:hAnsi="仿宋" w:cs="仿宋" w:hint="eastAsia"/>
          <w:color w:val="333333"/>
          <w:sz w:val="32"/>
          <w:szCs w:val="32"/>
        </w:rPr>
        <w:t>风送喷雾机</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4</w:t>
      </w:r>
      <w:r>
        <w:rPr>
          <w:rFonts w:ascii="仿宋" w:eastAsia="仿宋" w:hAnsi="仿宋" w:cs="仿宋" w:hint="eastAsia"/>
          <w:b/>
          <w:color w:val="333333"/>
          <w:sz w:val="32"/>
          <w:szCs w:val="32"/>
          <w:lang/>
        </w:rPr>
        <w:t>．收获机械</w:t>
      </w:r>
    </w:p>
    <w:p w:rsidR="00831D0F" w:rsidRDefault="00BF41B9">
      <w:pPr>
        <w:widowControl/>
        <w:wordWrap w:val="0"/>
        <w:spacing w:beforeAutospacing="1" w:afterAutospacing="1"/>
        <w:ind w:left="0" w:firstLine="1120"/>
        <w:jc w:val="left"/>
        <w:rPr>
          <w:rFonts w:ascii="仿宋" w:eastAsia="仿宋" w:hAnsi="仿宋" w:cs="仿宋"/>
          <w:sz w:val="32"/>
          <w:szCs w:val="32"/>
        </w:rPr>
      </w:pPr>
      <w:r>
        <w:rPr>
          <w:rFonts w:ascii="仿宋" w:eastAsia="仿宋" w:hAnsi="仿宋" w:cs="仿宋" w:hint="eastAsia"/>
          <w:color w:val="333333"/>
          <w:sz w:val="32"/>
          <w:szCs w:val="32"/>
          <w:lang/>
        </w:rPr>
        <w:t>4.1</w:t>
      </w:r>
      <w:r>
        <w:rPr>
          <w:rFonts w:ascii="仿宋" w:eastAsia="仿宋" w:hAnsi="仿宋" w:cs="仿宋" w:hint="eastAsia"/>
          <w:color w:val="333333"/>
          <w:sz w:val="32"/>
          <w:szCs w:val="32"/>
          <w:lang/>
        </w:rPr>
        <w:t>谷物收获机械</w:t>
      </w:r>
    </w:p>
    <w:p w:rsidR="00831D0F" w:rsidRDefault="00BF41B9">
      <w:pPr>
        <w:widowControl/>
        <w:wordWrap w:val="0"/>
        <w:spacing w:beforeAutospacing="1" w:afterAutospacing="1"/>
        <w:ind w:left="0" w:firstLine="1680"/>
        <w:jc w:val="left"/>
        <w:rPr>
          <w:rFonts w:ascii="仿宋" w:eastAsia="仿宋" w:hAnsi="仿宋" w:cs="仿宋"/>
          <w:sz w:val="32"/>
          <w:szCs w:val="32"/>
        </w:rPr>
      </w:pPr>
      <w:r>
        <w:rPr>
          <w:rFonts w:ascii="仿宋" w:eastAsia="仿宋" w:hAnsi="仿宋" w:cs="仿宋" w:hint="eastAsia"/>
          <w:color w:val="333333"/>
          <w:sz w:val="32"/>
          <w:szCs w:val="32"/>
          <w:lang/>
        </w:rPr>
        <w:t>4.1.1</w:t>
      </w:r>
      <w:r>
        <w:rPr>
          <w:rFonts w:ascii="仿宋" w:eastAsia="仿宋" w:hAnsi="仿宋" w:cs="仿宋" w:hint="eastAsia"/>
          <w:color w:val="333333"/>
          <w:sz w:val="32"/>
          <w:szCs w:val="32"/>
          <w:lang/>
        </w:rPr>
        <w:t>自走轮式谷物联合收割机</w:t>
      </w:r>
    </w:p>
    <w:p w:rsidR="00831D0F" w:rsidRDefault="00BF41B9">
      <w:pPr>
        <w:widowControl/>
        <w:wordWrap w:val="0"/>
        <w:spacing w:beforeAutospacing="1" w:afterAutospacing="1"/>
        <w:ind w:left="0" w:firstLine="1680"/>
        <w:jc w:val="left"/>
        <w:rPr>
          <w:rFonts w:ascii="仿宋" w:eastAsia="仿宋" w:hAnsi="仿宋" w:cs="仿宋"/>
          <w:sz w:val="32"/>
          <w:szCs w:val="32"/>
        </w:rPr>
      </w:pPr>
      <w:r>
        <w:rPr>
          <w:rFonts w:ascii="仿宋" w:eastAsia="仿宋" w:hAnsi="仿宋" w:cs="仿宋" w:hint="eastAsia"/>
          <w:color w:val="333333"/>
          <w:sz w:val="32"/>
          <w:szCs w:val="32"/>
          <w:lang/>
        </w:rPr>
        <w:t>4.1.2</w:t>
      </w:r>
      <w:r>
        <w:rPr>
          <w:rFonts w:ascii="仿宋" w:eastAsia="仿宋" w:hAnsi="仿宋" w:cs="仿宋" w:hint="eastAsia"/>
          <w:color w:val="333333"/>
          <w:sz w:val="32"/>
          <w:szCs w:val="32"/>
          <w:lang/>
        </w:rPr>
        <w:t>自走履带式谷物联合收割机（全喂入）</w:t>
      </w:r>
    </w:p>
    <w:p w:rsidR="00831D0F" w:rsidRDefault="00BF41B9">
      <w:pPr>
        <w:widowControl/>
        <w:wordWrap w:val="0"/>
        <w:spacing w:beforeAutospacing="1" w:afterAutospacing="1"/>
        <w:ind w:left="0" w:firstLine="1680"/>
        <w:jc w:val="left"/>
        <w:rPr>
          <w:rFonts w:ascii="仿宋" w:eastAsia="仿宋" w:hAnsi="仿宋" w:cs="仿宋"/>
          <w:sz w:val="32"/>
          <w:szCs w:val="32"/>
        </w:rPr>
      </w:pPr>
      <w:r>
        <w:rPr>
          <w:rFonts w:ascii="仿宋" w:eastAsia="仿宋" w:hAnsi="仿宋" w:cs="仿宋" w:hint="eastAsia"/>
          <w:color w:val="333333"/>
          <w:sz w:val="32"/>
          <w:szCs w:val="32"/>
          <w:lang/>
        </w:rPr>
        <w:t>4.1.3</w:t>
      </w:r>
      <w:r>
        <w:rPr>
          <w:rFonts w:ascii="仿宋" w:eastAsia="仿宋" w:hAnsi="仿宋" w:cs="仿宋" w:hint="eastAsia"/>
          <w:color w:val="333333"/>
          <w:sz w:val="32"/>
          <w:szCs w:val="32"/>
          <w:lang/>
        </w:rPr>
        <w:t>半喂入联合收割机</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4.2</w:t>
      </w:r>
      <w:r>
        <w:rPr>
          <w:rFonts w:ascii="仿宋" w:eastAsia="仿宋" w:hAnsi="仿宋" w:cs="仿宋" w:hint="eastAsia"/>
          <w:color w:val="333333"/>
          <w:sz w:val="32"/>
          <w:szCs w:val="32"/>
          <w:lang/>
        </w:rPr>
        <w:t>玉米收获机械</w:t>
      </w:r>
    </w:p>
    <w:p w:rsidR="00831D0F" w:rsidRDefault="00BF41B9">
      <w:pPr>
        <w:pStyle w:val="a4"/>
        <w:wordWrap w:val="0"/>
        <w:ind w:left="0" w:firstLine="1400"/>
        <w:rPr>
          <w:rFonts w:ascii="仿宋" w:eastAsia="仿宋" w:hAnsi="仿宋" w:cs="仿宋"/>
          <w:sz w:val="32"/>
          <w:szCs w:val="32"/>
        </w:rPr>
      </w:pPr>
      <w:r>
        <w:rPr>
          <w:rFonts w:ascii="仿宋" w:eastAsia="仿宋" w:hAnsi="仿宋" w:cs="仿宋" w:hint="eastAsia"/>
          <w:color w:val="333333"/>
          <w:sz w:val="32"/>
          <w:szCs w:val="32"/>
        </w:rPr>
        <w:t>4.2.1</w:t>
      </w:r>
      <w:r>
        <w:rPr>
          <w:rFonts w:ascii="仿宋" w:eastAsia="仿宋" w:hAnsi="仿宋" w:cs="仿宋" w:hint="eastAsia"/>
          <w:color w:val="333333"/>
          <w:sz w:val="32"/>
          <w:szCs w:val="32"/>
        </w:rPr>
        <w:t>自走式玉米收获机</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4.2.2</w:t>
      </w:r>
      <w:r>
        <w:rPr>
          <w:rFonts w:ascii="仿宋" w:eastAsia="仿宋" w:hAnsi="仿宋" w:cs="仿宋" w:hint="eastAsia"/>
          <w:color w:val="333333"/>
          <w:sz w:val="32"/>
          <w:szCs w:val="32"/>
          <w:lang/>
        </w:rPr>
        <w:t>自走式玉米籽粒联合收获机</w:t>
      </w:r>
    </w:p>
    <w:p w:rsidR="00831D0F" w:rsidRDefault="00BF41B9">
      <w:pPr>
        <w:pStyle w:val="a4"/>
        <w:wordWrap w:val="0"/>
        <w:ind w:left="0" w:firstLine="1400"/>
        <w:rPr>
          <w:rFonts w:ascii="仿宋" w:eastAsia="仿宋" w:hAnsi="仿宋" w:cs="仿宋"/>
          <w:sz w:val="32"/>
          <w:szCs w:val="32"/>
        </w:rPr>
      </w:pPr>
      <w:r>
        <w:rPr>
          <w:rFonts w:ascii="仿宋" w:eastAsia="仿宋" w:hAnsi="仿宋" w:cs="仿宋" w:hint="eastAsia"/>
          <w:color w:val="333333"/>
          <w:sz w:val="32"/>
          <w:szCs w:val="32"/>
        </w:rPr>
        <w:t>4.2.3</w:t>
      </w:r>
      <w:r>
        <w:rPr>
          <w:rFonts w:ascii="仿宋" w:eastAsia="仿宋" w:hAnsi="仿宋" w:cs="仿宋" w:hint="eastAsia"/>
          <w:color w:val="333333"/>
          <w:sz w:val="32"/>
          <w:szCs w:val="32"/>
        </w:rPr>
        <w:t>穗茎兼收玉米收获机</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4.2.4</w:t>
      </w:r>
      <w:r>
        <w:rPr>
          <w:rFonts w:ascii="仿宋" w:eastAsia="仿宋" w:hAnsi="仿宋" w:cs="仿宋" w:hint="eastAsia"/>
          <w:color w:val="333333"/>
          <w:sz w:val="32"/>
          <w:szCs w:val="32"/>
          <w:lang/>
        </w:rPr>
        <w:t>玉米收获专用割台</w:t>
      </w:r>
    </w:p>
    <w:p w:rsidR="00831D0F" w:rsidRDefault="00BF41B9">
      <w:pPr>
        <w:widowControl/>
        <w:wordWrap w:val="0"/>
        <w:spacing w:beforeAutospacing="1" w:afterAutospacing="1"/>
        <w:ind w:left="0" w:firstLine="840"/>
        <w:jc w:val="left"/>
        <w:rPr>
          <w:rFonts w:ascii="仿宋" w:eastAsia="仿宋" w:hAnsi="仿宋" w:cs="仿宋"/>
          <w:sz w:val="32"/>
          <w:szCs w:val="32"/>
        </w:rPr>
      </w:pPr>
      <w:r>
        <w:rPr>
          <w:rFonts w:ascii="仿宋" w:eastAsia="仿宋" w:hAnsi="仿宋" w:cs="仿宋" w:hint="eastAsia"/>
          <w:color w:val="333333"/>
          <w:sz w:val="32"/>
          <w:szCs w:val="32"/>
          <w:lang/>
        </w:rPr>
        <w:t>4.5</w:t>
      </w:r>
      <w:r>
        <w:rPr>
          <w:rFonts w:ascii="仿宋" w:eastAsia="仿宋" w:hAnsi="仿宋" w:cs="仿宋" w:hint="eastAsia"/>
          <w:color w:val="333333"/>
          <w:sz w:val="32"/>
          <w:szCs w:val="32"/>
          <w:lang/>
        </w:rPr>
        <w:t>籽粒作物收获机械</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4.5.1</w:t>
      </w:r>
      <w:r>
        <w:rPr>
          <w:rFonts w:ascii="仿宋" w:eastAsia="仿宋" w:hAnsi="仿宋" w:cs="仿宋" w:hint="eastAsia"/>
          <w:color w:val="333333"/>
          <w:sz w:val="32"/>
          <w:szCs w:val="32"/>
          <w:lang/>
        </w:rPr>
        <w:t>油菜籽收获机</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4.6</w:t>
      </w:r>
      <w:r>
        <w:rPr>
          <w:rFonts w:ascii="仿宋" w:eastAsia="仿宋" w:hAnsi="仿宋" w:cs="仿宋" w:hint="eastAsia"/>
          <w:color w:val="333333"/>
          <w:sz w:val="32"/>
          <w:szCs w:val="32"/>
          <w:lang/>
        </w:rPr>
        <w:t>根茎作物收获机械</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4.6.1</w:t>
      </w:r>
      <w:r>
        <w:rPr>
          <w:rFonts w:ascii="仿宋" w:eastAsia="仿宋" w:hAnsi="仿宋" w:cs="仿宋" w:hint="eastAsia"/>
          <w:color w:val="333333"/>
          <w:sz w:val="32"/>
          <w:szCs w:val="32"/>
          <w:lang/>
        </w:rPr>
        <w:t>薯类收获机</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4.6.2</w:t>
      </w:r>
      <w:r>
        <w:rPr>
          <w:rFonts w:ascii="仿宋" w:eastAsia="仿宋" w:hAnsi="仿宋" w:cs="仿宋" w:hint="eastAsia"/>
          <w:color w:val="333333"/>
          <w:sz w:val="32"/>
          <w:szCs w:val="32"/>
          <w:lang/>
        </w:rPr>
        <w:t>花生收获机</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4.7</w:t>
      </w:r>
      <w:r>
        <w:rPr>
          <w:rFonts w:ascii="仿宋" w:eastAsia="仿宋" w:hAnsi="仿宋" w:cs="仿宋" w:hint="eastAsia"/>
          <w:color w:val="333333"/>
          <w:sz w:val="32"/>
          <w:szCs w:val="32"/>
          <w:lang/>
        </w:rPr>
        <w:t>饲料作物收获机械</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4.7.1</w:t>
      </w:r>
      <w:r>
        <w:rPr>
          <w:rFonts w:ascii="仿宋" w:eastAsia="仿宋" w:hAnsi="仿宋" w:cs="仿宋" w:hint="eastAsia"/>
          <w:color w:val="333333"/>
          <w:sz w:val="32"/>
          <w:szCs w:val="32"/>
          <w:lang/>
        </w:rPr>
        <w:t>打（压）捆机</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4.7.2</w:t>
      </w:r>
      <w:r>
        <w:rPr>
          <w:rFonts w:ascii="仿宋" w:eastAsia="仿宋" w:hAnsi="仿宋" w:cs="仿宋" w:hint="eastAsia"/>
          <w:color w:val="333333"/>
          <w:sz w:val="32"/>
          <w:szCs w:val="32"/>
          <w:lang/>
        </w:rPr>
        <w:t>青饲料收获机</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lastRenderedPageBreak/>
        <w:t>4.8</w:t>
      </w:r>
      <w:r>
        <w:rPr>
          <w:rFonts w:ascii="仿宋" w:eastAsia="仿宋" w:hAnsi="仿宋" w:cs="仿宋" w:hint="eastAsia"/>
          <w:color w:val="333333"/>
          <w:sz w:val="32"/>
          <w:szCs w:val="32"/>
          <w:lang/>
        </w:rPr>
        <w:t>茎秆收集处理机械</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4.8.1</w:t>
      </w:r>
      <w:r>
        <w:rPr>
          <w:rFonts w:ascii="仿宋" w:eastAsia="仿宋" w:hAnsi="仿宋" w:cs="仿宋" w:hint="eastAsia"/>
          <w:color w:val="333333"/>
          <w:sz w:val="32"/>
          <w:szCs w:val="32"/>
          <w:lang/>
        </w:rPr>
        <w:t>秸秆粉碎还田机</w:t>
      </w:r>
      <w:r>
        <w:rPr>
          <w:rFonts w:ascii="仿宋" w:eastAsia="仿宋" w:hAnsi="仿宋" w:cs="仿宋" w:hint="eastAsia"/>
          <w:color w:val="333333"/>
          <w:sz w:val="32"/>
          <w:szCs w:val="32"/>
          <w:lang/>
        </w:rPr>
        <w:t>    </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5</w:t>
      </w:r>
      <w:r>
        <w:rPr>
          <w:rFonts w:ascii="仿宋" w:eastAsia="仿宋" w:hAnsi="仿宋" w:cs="仿宋" w:hint="eastAsia"/>
          <w:b/>
          <w:color w:val="333333"/>
          <w:sz w:val="32"/>
          <w:szCs w:val="32"/>
          <w:lang/>
        </w:rPr>
        <w:t>．收获后处理机械</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5.1</w:t>
      </w:r>
      <w:r>
        <w:rPr>
          <w:rFonts w:ascii="仿宋" w:eastAsia="仿宋" w:hAnsi="仿宋" w:cs="仿宋" w:hint="eastAsia"/>
          <w:color w:val="333333"/>
          <w:sz w:val="32"/>
          <w:szCs w:val="32"/>
          <w:lang/>
        </w:rPr>
        <w:t>脱粒机械</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5.1.1</w:t>
      </w:r>
      <w:r>
        <w:rPr>
          <w:rFonts w:ascii="仿宋" w:eastAsia="仿宋" w:hAnsi="仿宋" w:cs="仿宋" w:hint="eastAsia"/>
          <w:color w:val="333333"/>
          <w:sz w:val="32"/>
          <w:szCs w:val="32"/>
          <w:lang/>
        </w:rPr>
        <w:t>玉米脱粒机</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5.1.2</w:t>
      </w:r>
      <w:r>
        <w:rPr>
          <w:rFonts w:ascii="仿宋" w:eastAsia="仿宋" w:hAnsi="仿宋" w:cs="仿宋" w:hint="eastAsia"/>
          <w:color w:val="333333"/>
          <w:sz w:val="32"/>
          <w:szCs w:val="32"/>
          <w:lang/>
        </w:rPr>
        <w:t>花生摘果机</w:t>
      </w:r>
    </w:p>
    <w:p w:rsidR="00831D0F" w:rsidRDefault="00BF41B9">
      <w:pPr>
        <w:widowControl/>
        <w:wordWrap w:val="0"/>
        <w:spacing w:beforeAutospacing="1" w:afterAutospacing="1"/>
        <w:ind w:left="0" w:firstLine="840"/>
        <w:jc w:val="left"/>
        <w:rPr>
          <w:rFonts w:ascii="仿宋" w:eastAsia="仿宋" w:hAnsi="仿宋" w:cs="仿宋"/>
          <w:sz w:val="32"/>
          <w:szCs w:val="32"/>
        </w:rPr>
      </w:pPr>
      <w:r>
        <w:rPr>
          <w:rFonts w:ascii="仿宋" w:eastAsia="仿宋" w:hAnsi="仿宋" w:cs="仿宋" w:hint="eastAsia"/>
          <w:color w:val="333333"/>
          <w:sz w:val="32"/>
          <w:szCs w:val="32"/>
          <w:lang/>
        </w:rPr>
        <w:t>5.2</w:t>
      </w:r>
      <w:r>
        <w:rPr>
          <w:rFonts w:ascii="仿宋" w:eastAsia="仿宋" w:hAnsi="仿宋" w:cs="仿宋" w:hint="eastAsia"/>
          <w:color w:val="333333"/>
          <w:sz w:val="32"/>
          <w:szCs w:val="32"/>
          <w:lang/>
        </w:rPr>
        <w:t>清选机械</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5.2.1</w:t>
      </w:r>
      <w:r>
        <w:rPr>
          <w:rFonts w:ascii="仿宋" w:eastAsia="仿宋" w:hAnsi="仿宋" w:cs="仿宋" w:hint="eastAsia"/>
          <w:color w:val="333333"/>
          <w:sz w:val="32"/>
          <w:szCs w:val="32"/>
          <w:lang/>
        </w:rPr>
        <w:t>粮食清选机</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5.3</w:t>
      </w:r>
      <w:r>
        <w:rPr>
          <w:rFonts w:ascii="仿宋" w:eastAsia="仿宋" w:hAnsi="仿宋" w:cs="仿宋" w:hint="eastAsia"/>
          <w:color w:val="333333"/>
          <w:sz w:val="32"/>
          <w:szCs w:val="32"/>
          <w:lang/>
        </w:rPr>
        <w:t>干燥机械</w:t>
      </w:r>
    </w:p>
    <w:p w:rsidR="00831D0F" w:rsidRDefault="00BF41B9">
      <w:pPr>
        <w:widowControl/>
        <w:wordWrap w:val="0"/>
        <w:spacing w:beforeAutospacing="1" w:afterAutospacing="1"/>
        <w:ind w:left="0" w:firstLine="1400"/>
        <w:jc w:val="left"/>
        <w:rPr>
          <w:rFonts w:ascii="仿宋" w:eastAsia="仿宋" w:hAnsi="仿宋" w:cs="仿宋"/>
          <w:sz w:val="32"/>
          <w:szCs w:val="32"/>
        </w:rPr>
      </w:pPr>
      <w:r>
        <w:rPr>
          <w:rFonts w:ascii="仿宋" w:eastAsia="仿宋" w:hAnsi="仿宋" w:cs="仿宋" w:hint="eastAsia"/>
          <w:color w:val="333333"/>
          <w:sz w:val="32"/>
          <w:szCs w:val="32"/>
          <w:lang/>
        </w:rPr>
        <w:t>5.3.1</w:t>
      </w:r>
      <w:r>
        <w:rPr>
          <w:rFonts w:ascii="仿宋" w:eastAsia="仿宋" w:hAnsi="仿宋" w:cs="仿宋" w:hint="eastAsia"/>
          <w:color w:val="333333"/>
          <w:sz w:val="32"/>
          <w:szCs w:val="32"/>
          <w:lang/>
        </w:rPr>
        <w:t>谷物烘干机</w:t>
      </w:r>
    </w:p>
    <w:p w:rsidR="00831D0F" w:rsidRDefault="00BF41B9">
      <w:pPr>
        <w:widowControl/>
        <w:wordWrap w:val="0"/>
        <w:spacing w:beforeAutospacing="1" w:afterAutospacing="1"/>
        <w:ind w:left="0" w:firstLine="1400"/>
        <w:jc w:val="left"/>
        <w:rPr>
          <w:rFonts w:ascii="仿宋" w:eastAsia="仿宋" w:hAnsi="仿宋" w:cs="仿宋"/>
          <w:sz w:val="32"/>
          <w:szCs w:val="32"/>
          <w:highlight w:val="yellow"/>
        </w:rPr>
      </w:pPr>
      <w:r>
        <w:rPr>
          <w:rFonts w:ascii="仿宋" w:eastAsia="仿宋" w:hAnsi="仿宋" w:cs="仿宋" w:hint="eastAsia"/>
          <w:color w:val="333333"/>
          <w:sz w:val="32"/>
          <w:szCs w:val="32"/>
          <w:lang/>
        </w:rPr>
        <w:t>5.3.2</w:t>
      </w:r>
      <w:r>
        <w:rPr>
          <w:rFonts w:ascii="仿宋" w:eastAsia="仿宋" w:hAnsi="仿宋" w:cs="仿宋" w:hint="eastAsia"/>
          <w:color w:val="333333"/>
          <w:sz w:val="32"/>
          <w:szCs w:val="32"/>
          <w:lang/>
        </w:rPr>
        <w:t>果蔬烘干机</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6. </w:t>
      </w:r>
      <w:r>
        <w:rPr>
          <w:rFonts w:ascii="仿宋" w:eastAsia="仿宋" w:hAnsi="仿宋" w:cs="仿宋" w:hint="eastAsia"/>
          <w:b/>
          <w:color w:val="333333"/>
          <w:sz w:val="32"/>
          <w:szCs w:val="32"/>
          <w:lang/>
        </w:rPr>
        <w:t>农产品初加工机械</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6.2</w:t>
      </w:r>
      <w:r>
        <w:rPr>
          <w:rFonts w:ascii="仿宋" w:eastAsia="仿宋" w:hAnsi="仿宋" w:cs="仿宋" w:hint="eastAsia"/>
          <w:color w:val="333333"/>
          <w:sz w:val="32"/>
          <w:szCs w:val="32"/>
          <w:lang/>
        </w:rPr>
        <w:t>剥壳（去皮）机械</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6.2.1</w:t>
      </w:r>
      <w:r>
        <w:rPr>
          <w:rFonts w:ascii="仿宋" w:eastAsia="仿宋" w:hAnsi="仿宋" w:cs="仿宋" w:hint="eastAsia"/>
          <w:color w:val="333333"/>
          <w:sz w:val="32"/>
          <w:szCs w:val="32"/>
          <w:lang/>
        </w:rPr>
        <w:t>玉米剥皮机</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6.2.2</w:t>
      </w:r>
      <w:r>
        <w:rPr>
          <w:rFonts w:ascii="仿宋" w:eastAsia="仿宋" w:hAnsi="仿宋" w:cs="仿宋" w:hint="eastAsia"/>
          <w:color w:val="333333"/>
          <w:sz w:val="32"/>
          <w:szCs w:val="32"/>
          <w:lang/>
        </w:rPr>
        <w:t>花生脱壳机</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7</w:t>
      </w:r>
      <w:r>
        <w:rPr>
          <w:rFonts w:ascii="仿宋" w:eastAsia="仿宋" w:hAnsi="仿宋" w:cs="仿宋" w:hint="eastAsia"/>
          <w:b/>
          <w:color w:val="333333"/>
          <w:sz w:val="32"/>
          <w:szCs w:val="32"/>
          <w:lang/>
        </w:rPr>
        <w:t>．农用搬运机械</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7.1</w:t>
      </w:r>
      <w:r>
        <w:rPr>
          <w:rFonts w:ascii="仿宋" w:eastAsia="仿宋" w:hAnsi="仿宋" w:cs="仿宋" w:hint="eastAsia"/>
          <w:color w:val="333333"/>
          <w:sz w:val="32"/>
          <w:szCs w:val="32"/>
          <w:lang/>
        </w:rPr>
        <w:t>装卸机械</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7.2.1</w:t>
      </w:r>
      <w:r>
        <w:rPr>
          <w:rFonts w:ascii="仿宋" w:eastAsia="仿宋" w:hAnsi="仿宋" w:cs="仿宋" w:hint="eastAsia"/>
          <w:color w:val="333333"/>
          <w:sz w:val="32"/>
          <w:szCs w:val="32"/>
          <w:lang/>
        </w:rPr>
        <w:t>抓草机</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8</w:t>
      </w:r>
      <w:r>
        <w:rPr>
          <w:rFonts w:ascii="仿宋" w:eastAsia="仿宋" w:hAnsi="仿宋" w:cs="仿宋" w:hint="eastAsia"/>
          <w:b/>
          <w:color w:val="333333"/>
          <w:sz w:val="32"/>
          <w:szCs w:val="32"/>
          <w:lang/>
        </w:rPr>
        <w:t>．排灌机械</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lastRenderedPageBreak/>
        <w:t>8.1</w:t>
      </w:r>
      <w:r>
        <w:rPr>
          <w:rFonts w:ascii="仿宋" w:eastAsia="仿宋" w:hAnsi="仿宋" w:cs="仿宋" w:hint="eastAsia"/>
          <w:color w:val="333333"/>
          <w:sz w:val="32"/>
          <w:szCs w:val="32"/>
          <w:lang/>
        </w:rPr>
        <w:t>喷灌机械设备</w:t>
      </w:r>
    </w:p>
    <w:p w:rsidR="00831D0F" w:rsidRDefault="00BF41B9">
      <w:pPr>
        <w:widowControl/>
        <w:wordWrap w:val="0"/>
        <w:spacing w:beforeAutospacing="1" w:afterAutospacing="1"/>
        <w:ind w:left="0" w:firstLine="1470"/>
        <w:jc w:val="left"/>
        <w:rPr>
          <w:rFonts w:ascii="仿宋" w:eastAsia="仿宋" w:hAnsi="仿宋" w:cs="仿宋"/>
          <w:sz w:val="32"/>
          <w:szCs w:val="32"/>
        </w:rPr>
      </w:pPr>
      <w:r>
        <w:rPr>
          <w:rFonts w:ascii="仿宋" w:eastAsia="仿宋" w:hAnsi="仿宋" w:cs="仿宋" w:hint="eastAsia"/>
          <w:color w:val="333333"/>
          <w:sz w:val="32"/>
          <w:szCs w:val="32"/>
          <w:lang/>
        </w:rPr>
        <w:t>8.1.1</w:t>
      </w:r>
      <w:r>
        <w:rPr>
          <w:rFonts w:ascii="仿宋" w:eastAsia="仿宋" w:hAnsi="仿宋" w:cs="仿宋" w:hint="eastAsia"/>
          <w:color w:val="333333"/>
          <w:sz w:val="32"/>
          <w:szCs w:val="32"/>
          <w:lang/>
        </w:rPr>
        <w:t>喷灌机</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9</w:t>
      </w:r>
      <w:r>
        <w:rPr>
          <w:rFonts w:ascii="仿宋" w:eastAsia="仿宋" w:hAnsi="仿宋" w:cs="仿宋" w:hint="eastAsia"/>
          <w:b/>
          <w:color w:val="333333"/>
          <w:sz w:val="32"/>
          <w:szCs w:val="32"/>
          <w:lang/>
        </w:rPr>
        <w:t>．畜牧机械</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9.1</w:t>
      </w:r>
      <w:r>
        <w:rPr>
          <w:rFonts w:ascii="仿宋" w:eastAsia="仿宋" w:hAnsi="仿宋" w:cs="仿宋" w:hint="eastAsia"/>
          <w:color w:val="333333"/>
          <w:sz w:val="32"/>
          <w:szCs w:val="32"/>
          <w:lang/>
        </w:rPr>
        <w:t>饲料（草）加工机械设备</w:t>
      </w:r>
    </w:p>
    <w:p w:rsidR="00831D0F" w:rsidRDefault="00BF41B9">
      <w:pPr>
        <w:widowControl/>
        <w:wordWrap w:val="0"/>
        <w:spacing w:beforeAutospacing="1" w:afterAutospacing="1"/>
        <w:ind w:left="0" w:firstLine="1575"/>
        <w:jc w:val="left"/>
        <w:rPr>
          <w:rFonts w:ascii="仿宋" w:eastAsia="仿宋" w:hAnsi="仿宋" w:cs="仿宋"/>
          <w:sz w:val="32"/>
          <w:szCs w:val="32"/>
        </w:rPr>
      </w:pPr>
      <w:r>
        <w:rPr>
          <w:rFonts w:ascii="仿宋" w:eastAsia="仿宋" w:hAnsi="仿宋" w:cs="仿宋" w:hint="eastAsia"/>
          <w:color w:val="333333"/>
          <w:sz w:val="32"/>
          <w:szCs w:val="32"/>
          <w:lang/>
        </w:rPr>
        <w:t>9.1.1</w:t>
      </w:r>
      <w:r>
        <w:rPr>
          <w:rFonts w:ascii="仿宋" w:eastAsia="仿宋" w:hAnsi="仿宋" w:cs="仿宋" w:hint="eastAsia"/>
          <w:color w:val="333333"/>
          <w:sz w:val="32"/>
          <w:szCs w:val="32"/>
          <w:lang/>
        </w:rPr>
        <w:t>铡草机</w:t>
      </w:r>
    </w:p>
    <w:p w:rsidR="00831D0F" w:rsidRDefault="00BF41B9">
      <w:pPr>
        <w:widowControl/>
        <w:wordWrap w:val="0"/>
        <w:spacing w:beforeAutospacing="1" w:afterAutospacing="1"/>
        <w:ind w:left="0" w:firstLine="1575"/>
        <w:jc w:val="left"/>
        <w:rPr>
          <w:rFonts w:ascii="仿宋" w:eastAsia="仿宋" w:hAnsi="仿宋" w:cs="仿宋"/>
          <w:sz w:val="32"/>
          <w:szCs w:val="32"/>
        </w:rPr>
      </w:pPr>
      <w:r>
        <w:rPr>
          <w:rFonts w:ascii="仿宋" w:eastAsia="仿宋" w:hAnsi="仿宋" w:cs="仿宋" w:hint="eastAsia"/>
          <w:color w:val="333333"/>
          <w:sz w:val="32"/>
          <w:szCs w:val="32"/>
          <w:lang/>
        </w:rPr>
        <w:t>9.1.2</w:t>
      </w:r>
      <w:r>
        <w:rPr>
          <w:rFonts w:ascii="仿宋" w:eastAsia="仿宋" w:hAnsi="仿宋" w:cs="仿宋" w:hint="eastAsia"/>
          <w:color w:val="333333"/>
          <w:sz w:val="32"/>
          <w:szCs w:val="32"/>
          <w:lang/>
        </w:rPr>
        <w:t>揉丝机</w:t>
      </w:r>
    </w:p>
    <w:p w:rsidR="00831D0F" w:rsidRDefault="00BF41B9">
      <w:pPr>
        <w:widowControl/>
        <w:wordWrap w:val="0"/>
        <w:spacing w:beforeAutospacing="1" w:afterAutospacing="1"/>
        <w:ind w:left="0" w:firstLine="1575"/>
        <w:jc w:val="left"/>
        <w:rPr>
          <w:rFonts w:ascii="仿宋" w:eastAsia="仿宋" w:hAnsi="仿宋" w:cs="仿宋"/>
          <w:sz w:val="32"/>
          <w:szCs w:val="32"/>
        </w:rPr>
      </w:pPr>
      <w:r>
        <w:rPr>
          <w:rFonts w:ascii="仿宋" w:eastAsia="仿宋" w:hAnsi="仿宋" w:cs="仿宋" w:hint="eastAsia"/>
          <w:color w:val="333333"/>
          <w:sz w:val="32"/>
          <w:szCs w:val="32"/>
          <w:lang/>
        </w:rPr>
        <w:t>9.1.3</w:t>
      </w:r>
      <w:r>
        <w:rPr>
          <w:rFonts w:ascii="仿宋" w:eastAsia="仿宋" w:hAnsi="仿宋" w:cs="仿宋" w:hint="eastAsia"/>
          <w:color w:val="333333"/>
          <w:sz w:val="32"/>
          <w:szCs w:val="32"/>
          <w:lang/>
        </w:rPr>
        <w:t>饲料（草）粉碎机</w:t>
      </w:r>
    </w:p>
    <w:p w:rsidR="00831D0F" w:rsidRDefault="00BF41B9">
      <w:pPr>
        <w:widowControl/>
        <w:wordWrap w:val="0"/>
        <w:spacing w:beforeAutospacing="1" w:afterAutospacing="1"/>
        <w:ind w:left="0" w:firstLine="1575"/>
        <w:jc w:val="left"/>
        <w:rPr>
          <w:rFonts w:ascii="仿宋" w:eastAsia="仿宋" w:hAnsi="仿宋" w:cs="仿宋"/>
          <w:sz w:val="32"/>
          <w:szCs w:val="32"/>
        </w:rPr>
      </w:pPr>
      <w:r>
        <w:rPr>
          <w:rFonts w:ascii="仿宋" w:eastAsia="仿宋" w:hAnsi="仿宋" w:cs="仿宋" w:hint="eastAsia"/>
          <w:color w:val="333333"/>
          <w:sz w:val="32"/>
          <w:szCs w:val="32"/>
          <w:lang/>
        </w:rPr>
        <w:t>9.1.4</w:t>
      </w:r>
      <w:r>
        <w:rPr>
          <w:rFonts w:ascii="仿宋" w:eastAsia="仿宋" w:hAnsi="仿宋" w:cs="仿宋" w:hint="eastAsia"/>
          <w:color w:val="333333"/>
          <w:sz w:val="32"/>
          <w:szCs w:val="32"/>
          <w:lang/>
        </w:rPr>
        <w:t>饲料混合机</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9.2</w:t>
      </w:r>
      <w:r>
        <w:rPr>
          <w:rFonts w:ascii="仿宋" w:eastAsia="仿宋" w:hAnsi="仿宋" w:cs="仿宋" w:hint="eastAsia"/>
          <w:color w:val="333333"/>
          <w:sz w:val="32"/>
          <w:szCs w:val="32"/>
          <w:lang/>
        </w:rPr>
        <w:t>饲养机械</w:t>
      </w:r>
    </w:p>
    <w:p w:rsidR="00831D0F" w:rsidRDefault="00BF41B9">
      <w:pPr>
        <w:widowControl/>
        <w:wordWrap w:val="0"/>
        <w:spacing w:beforeAutospacing="1" w:afterAutospacing="1"/>
        <w:ind w:left="0" w:firstLine="1575"/>
        <w:jc w:val="left"/>
        <w:rPr>
          <w:rFonts w:ascii="仿宋" w:eastAsia="仿宋" w:hAnsi="仿宋" w:cs="仿宋"/>
          <w:sz w:val="32"/>
          <w:szCs w:val="32"/>
        </w:rPr>
      </w:pPr>
      <w:r>
        <w:rPr>
          <w:rFonts w:ascii="仿宋" w:eastAsia="仿宋" w:hAnsi="仿宋" w:cs="仿宋" w:hint="eastAsia"/>
          <w:color w:val="333333"/>
          <w:sz w:val="32"/>
          <w:szCs w:val="32"/>
          <w:lang/>
        </w:rPr>
        <w:t>9.2.1</w:t>
      </w:r>
      <w:r>
        <w:rPr>
          <w:rFonts w:ascii="仿宋" w:eastAsia="仿宋" w:hAnsi="仿宋" w:cs="仿宋" w:hint="eastAsia"/>
          <w:color w:val="333333"/>
          <w:sz w:val="32"/>
          <w:szCs w:val="32"/>
          <w:lang/>
        </w:rPr>
        <w:t>孵化机</w:t>
      </w:r>
    </w:p>
    <w:p w:rsidR="00831D0F" w:rsidRDefault="00BF41B9">
      <w:pPr>
        <w:widowControl/>
        <w:wordWrap w:val="0"/>
        <w:spacing w:beforeAutospacing="1" w:afterAutospacing="1"/>
        <w:ind w:left="0" w:firstLine="1575"/>
        <w:jc w:val="left"/>
        <w:rPr>
          <w:rFonts w:ascii="仿宋" w:eastAsia="仿宋" w:hAnsi="仿宋" w:cs="仿宋"/>
          <w:sz w:val="32"/>
          <w:szCs w:val="32"/>
        </w:rPr>
      </w:pPr>
      <w:r>
        <w:rPr>
          <w:rFonts w:ascii="仿宋" w:eastAsia="仿宋" w:hAnsi="仿宋" w:cs="仿宋" w:hint="eastAsia"/>
          <w:color w:val="333333"/>
          <w:sz w:val="32"/>
          <w:szCs w:val="32"/>
          <w:lang/>
        </w:rPr>
        <w:t>9.2.2</w:t>
      </w:r>
      <w:r>
        <w:rPr>
          <w:rFonts w:ascii="仿宋" w:eastAsia="仿宋" w:hAnsi="仿宋" w:cs="仿宋" w:hint="eastAsia"/>
          <w:color w:val="333333"/>
          <w:sz w:val="32"/>
          <w:szCs w:val="32"/>
          <w:lang/>
        </w:rPr>
        <w:t>送料机</w:t>
      </w:r>
    </w:p>
    <w:p w:rsidR="00831D0F" w:rsidRDefault="00BF41B9">
      <w:pPr>
        <w:widowControl/>
        <w:wordWrap w:val="0"/>
        <w:spacing w:beforeAutospacing="1" w:afterAutospacing="1"/>
        <w:ind w:left="0" w:firstLine="1575"/>
        <w:jc w:val="left"/>
        <w:rPr>
          <w:rFonts w:ascii="仿宋" w:eastAsia="仿宋" w:hAnsi="仿宋" w:cs="仿宋"/>
          <w:sz w:val="32"/>
          <w:szCs w:val="32"/>
        </w:rPr>
      </w:pPr>
      <w:r>
        <w:rPr>
          <w:rFonts w:ascii="仿宋" w:eastAsia="仿宋" w:hAnsi="仿宋" w:cs="仿宋" w:hint="eastAsia"/>
          <w:color w:val="333333"/>
          <w:sz w:val="32"/>
          <w:szCs w:val="32"/>
          <w:lang/>
        </w:rPr>
        <w:t>9.2.3</w:t>
      </w:r>
      <w:r>
        <w:rPr>
          <w:rFonts w:ascii="仿宋" w:eastAsia="仿宋" w:hAnsi="仿宋" w:cs="仿宋" w:hint="eastAsia"/>
          <w:color w:val="333333"/>
          <w:sz w:val="32"/>
          <w:szCs w:val="32"/>
          <w:lang/>
        </w:rPr>
        <w:t>清粪机</w:t>
      </w:r>
    </w:p>
    <w:p w:rsidR="00831D0F" w:rsidRDefault="00BF41B9">
      <w:pPr>
        <w:widowControl/>
        <w:wordWrap w:val="0"/>
        <w:spacing w:beforeAutospacing="1" w:afterAutospacing="1"/>
        <w:ind w:left="0" w:firstLine="1575"/>
        <w:jc w:val="left"/>
        <w:rPr>
          <w:rFonts w:ascii="仿宋" w:eastAsia="仿宋" w:hAnsi="仿宋" w:cs="仿宋"/>
          <w:sz w:val="32"/>
          <w:szCs w:val="32"/>
        </w:rPr>
      </w:pPr>
      <w:r>
        <w:rPr>
          <w:rFonts w:ascii="仿宋" w:eastAsia="仿宋" w:hAnsi="仿宋" w:cs="仿宋" w:hint="eastAsia"/>
          <w:color w:val="333333"/>
          <w:sz w:val="32"/>
          <w:szCs w:val="32"/>
          <w:lang/>
        </w:rPr>
        <w:t>9.2.4</w:t>
      </w:r>
      <w:r>
        <w:rPr>
          <w:rFonts w:ascii="仿宋" w:eastAsia="仿宋" w:hAnsi="仿宋" w:cs="仿宋" w:hint="eastAsia"/>
          <w:color w:val="333333"/>
          <w:sz w:val="32"/>
          <w:szCs w:val="32"/>
          <w:lang/>
        </w:rPr>
        <w:t>粪污固液分离机</w:t>
      </w:r>
    </w:p>
    <w:p w:rsidR="00831D0F" w:rsidRDefault="00BF41B9">
      <w:pPr>
        <w:widowControl/>
        <w:wordWrap w:val="0"/>
        <w:spacing w:beforeAutospacing="1" w:afterAutospacing="1"/>
        <w:ind w:left="0" w:firstLine="945"/>
        <w:jc w:val="left"/>
        <w:rPr>
          <w:rFonts w:ascii="仿宋" w:eastAsia="仿宋" w:hAnsi="仿宋" w:cs="仿宋"/>
          <w:sz w:val="32"/>
          <w:szCs w:val="32"/>
        </w:rPr>
      </w:pPr>
      <w:r>
        <w:rPr>
          <w:rFonts w:ascii="仿宋" w:eastAsia="仿宋" w:hAnsi="仿宋" w:cs="仿宋" w:hint="eastAsia"/>
          <w:color w:val="333333"/>
          <w:sz w:val="32"/>
          <w:szCs w:val="32"/>
          <w:lang/>
        </w:rPr>
        <w:t>9.3</w:t>
      </w:r>
      <w:r>
        <w:rPr>
          <w:rFonts w:ascii="仿宋" w:eastAsia="仿宋" w:hAnsi="仿宋" w:cs="仿宋" w:hint="eastAsia"/>
          <w:color w:val="333333"/>
          <w:sz w:val="32"/>
          <w:szCs w:val="32"/>
          <w:lang/>
        </w:rPr>
        <w:t>畜产品采集加工机械设备</w:t>
      </w:r>
    </w:p>
    <w:p w:rsidR="00831D0F" w:rsidRDefault="00BF41B9">
      <w:pPr>
        <w:widowControl/>
        <w:wordWrap w:val="0"/>
        <w:spacing w:beforeAutospacing="1" w:afterAutospacing="1"/>
        <w:ind w:left="0" w:firstLine="1680"/>
        <w:jc w:val="left"/>
        <w:rPr>
          <w:rFonts w:ascii="仿宋" w:eastAsia="仿宋" w:hAnsi="仿宋" w:cs="仿宋"/>
          <w:sz w:val="32"/>
          <w:szCs w:val="32"/>
        </w:rPr>
      </w:pPr>
      <w:r>
        <w:rPr>
          <w:rFonts w:ascii="仿宋" w:eastAsia="仿宋" w:hAnsi="仿宋" w:cs="仿宋" w:hint="eastAsia"/>
          <w:color w:val="333333"/>
          <w:sz w:val="32"/>
          <w:szCs w:val="32"/>
          <w:lang/>
        </w:rPr>
        <w:t>9.3.1</w:t>
      </w:r>
      <w:r>
        <w:rPr>
          <w:rFonts w:ascii="仿宋" w:eastAsia="仿宋" w:hAnsi="仿宋" w:cs="仿宋" w:hint="eastAsia"/>
          <w:color w:val="333333"/>
          <w:sz w:val="32"/>
          <w:szCs w:val="32"/>
          <w:lang/>
        </w:rPr>
        <w:t>挤奶机</w:t>
      </w:r>
    </w:p>
    <w:p w:rsidR="00831D0F" w:rsidRDefault="00BF41B9">
      <w:pPr>
        <w:widowControl/>
        <w:wordWrap w:val="0"/>
        <w:spacing w:beforeAutospacing="1" w:afterAutospacing="1"/>
        <w:ind w:left="0" w:firstLine="1680"/>
        <w:jc w:val="left"/>
        <w:rPr>
          <w:rFonts w:ascii="仿宋" w:eastAsia="仿宋" w:hAnsi="仿宋" w:cs="仿宋"/>
          <w:sz w:val="32"/>
          <w:szCs w:val="32"/>
        </w:rPr>
      </w:pPr>
      <w:r>
        <w:rPr>
          <w:rFonts w:ascii="仿宋" w:eastAsia="仿宋" w:hAnsi="仿宋" w:cs="仿宋" w:hint="eastAsia"/>
          <w:color w:val="333333"/>
          <w:sz w:val="32"/>
          <w:szCs w:val="32"/>
          <w:lang/>
        </w:rPr>
        <w:t>9.3.2</w:t>
      </w:r>
      <w:r>
        <w:rPr>
          <w:rFonts w:ascii="仿宋" w:eastAsia="仿宋" w:hAnsi="仿宋" w:cs="仿宋" w:hint="eastAsia"/>
          <w:color w:val="333333"/>
          <w:sz w:val="32"/>
          <w:szCs w:val="32"/>
          <w:lang/>
        </w:rPr>
        <w:t>贮奶（冷藏）罐</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11</w:t>
      </w:r>
      <w:r>
        <w:rPr>
          <w:rFonts w:ascii="仿宋" w:eastAsia="仿宋" w:hAnsi="仿宋" w:cs="仿宋" w:hint="eastAsia"/>
          <w:b/>
          <w:color w:val="333333"/>
          <w:sz w:val="32"/>
          <w:szCs w:val="32"/>
          <w:lang/>
        </w:rPr>
        <w:t>．农业废弃物利用处理设备</w:t>
      </w:r>
    </w:p>
    <w:p w:rsidR="00831D0F" w:rsidRDefault="00BF41B9">
      <w:pPr>
        <w:widowControl/>
        <w:wordWrap w:val="0"/>
        <w:spacing w:beforeAutospacing="1" w:afterAutospacing="1"/>
        <w:ind w:left="0" w:firstLine="1120"/>
        <w:jc w:val="left"/>
        <w:rPr>
          <w:rFonts w:ascii="仿宋" w:eastAsia="仿宋" w:hAnsi="仿宋" w:cs="仿宋"/>
          <w:sz w:val="32"/>
          <w:szCs w:val="32"/>
        </w:rPr>
      </w:pPr>
      <w:r>
        <w:rPr>
          <w:rFonts w:ascii="仿宋" w:eastAsia="仿宋" w:hAnsi="仿宋" w:cs="仿宋" w:hint="eastAsia"/>
          <w:color w:val="333333"/>
          <w:sz w:val="32"/>
          <w:szCs w:val="32"/>
          <w:lang/>
        </w:rPr>
        <w:t>11.1</w:t>
      </w:r>
      <w:r>
        <w:rPr>
          <w:rFonts w:ascii="仿宋" w:eastAsia="仿宋" w:hAnsi="仿宋" w:cs="仿宋" w:hint="eastAsia"/>
          <w:color w:val="333333"/>
          <w:sz w:val="32"/>
          <w:szCs w:val="32"/>
          <w:lang/>
        </w:rPr>
        <w:t>废弃物处理设备</w:t>
      </w:r>
    </w:p>
    <w:p w:rsidR="00831D0F" w:rsidRDefault="00BF41B9">
      <w:pPr>
        <w:widowControl/>
        <w:wordWrap w:val="0"/>
        <w:spacing w:beforeAutospacing="1" w:afterAutospacing="1"/>
        <w:ind w:left="0" w:firstLine="1680"/>
        <w:jc w:val="left"/>
        <w:rPr>
          <w:rFonts w:ascii="仿宋" w:eastAsia="仿宋" w:hAnsi="仿宋" w:cs="仿宋"/>
          <w:sz w:val="32"/>
          <w:szCs w:val="32"/>
        </w:rPr>
      </w:pPr>
      <w:r>
        <w:rPr>
          <w:rFonts w:ascii="仿宋" w:eastAsia="仿宋" w:hAnsi="仿宋" w:cs="仿宋" w:hint="eastAsia"/>
          <w:color w:val="333333"/>
          <w:sz w:val="32"/>
          <w:szCs w:val="32"/>
          <w:lang/>
        </w:rPr>
        <w:t>11.1.1</w:t>
      </w:r>
      <w:r>
        <w:rPr>
          <w:rFonts w:ascii="仿宋" w:eastAsia="仿宋" w:hAnsi="仿宋" w:cs="仿宋" w:hint="eastAsia"/>
          <w:color w:val="333333"/>
          <w:sz w:val="32"/>
          <w:szCs w:val="32"/>
          <w:lang/>
        </w:rPr>
        <w:t>病死畜禽无害化处理设备</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lastRenderedPageBreak/>
        <w:t>12</w:t>
      </w:r>
      <w:r>
        <w:rPr>
          <w:rFonts w:ascii="仿宋" w:eastAsia="仿宋" w:hAnsi="仿宋" w:cs="仿宋" w:hint="eastAsia"/>
          <w:b/>
          <w:color w:val="333333"/>
          <w:sz w:val="32"/>
          <w:szCs w:val="32"/>
          <w:lang/>
        </w:rPr>
        <w:t>．农田基本建设机械</w:t>
      </w:r>
    </w:p>
    <w:p w:rsidR="00831D0F" w:rsidRDefault="00BF41B9">
      <w:pPr>
        <w:widowControl/>
        <w:wordWrap w:val="0"/>
        <w:spacing w:beforeAutospacing="1" w:afterAutospacing="1"/>
        <w:ind w:left="0" w:firstLine="1120"/>
        <w:jc w:val="left"/>
        <w:rPr>
          <w:rFonts w:ascii="仿宋" w:eastAsia="仿宋" w:hAnsi="仿宋" w:cs="仿宋"/>
          <w:sz w:val="32"/>
          <w:szCs w:val="32"/>
        </w:rPr>
      </w:pPr>
      <w:r>
        <w:rPr>
          <w:rFonts w:ascii="仿宋" w:eastAsia="仿宋" w:hAnsi="仿宋" w:cs="仿宋" w:hint="eastAsia"/>
          <w:color w:val="333333"/>
          <w:sz w:val="32"/>
          <w:szCs w:val="32"/>
          <w:lang/>
        </w:rPr>
        <w:t>12.1</w:t>
      </w:r>
      <w:r>
        <w:rPr>
          <w:rFonts w:ascii="仿宋" w:eastAsia="仿宋" w:hAnsi="仿宋" w:cs="仿宋" w:hint="eastAsia"/>
          <w:color w:val="333333"/>
          <w:sz w:val="32"/>
          <w:szCs w:val="32"/>
          <w:lang/>
        </w:rPr>
        <w:t>平地机械</w:t>
      </w:r>
    </w:p>
    <w:p w:rsidR="00831D0F" w:rsidRDefault="00BF41B9">
      <w:pPr>
        <w:widowControl/>
        <w:wordWrap w:val="0"/>
        <w:spacing w:beforeAutospacing="1" w:afterAutospacing="1"/>
        <w:ind w:left="0" w:firstLine="1785"/>
        <w:jc w:val="left"/>
        <w:rPr>
          <w:rFonts w:ascii="仿宋" w:eastAsia="仿宋" w:hAnsi="仿宋" w:cs="仿宋"/>
          <w:sz w:val="32"/>
          <w:szCs w:val="32"/>
        </w:rPr>
      </w:pPr>
      <w:r>
        <w:rPr>
          <w:rFonts w:ascii="仿宋" w:eastAsia="仿宋" w:hAnsi="仿宋" w:cs="仿宋" w:hint="eastAsia"/>
          <w:color w:val="333333"/>
          <w:sz w:val="32"/>
          <w:szCs w:val="32"/>
          <w:lang/>
        </w:rPr>
        <w:t>12.1.1</w:t>
      </w:r>
      <w:r>
        <w:rPr>
          <w:rFonts w:ascii="仿宋" w:eastAsia="仿宋" w:hAnsi="仿宋" w:cs="仿宋" w:hint="eastAsia"/>
          <w:color w:val="333333"/>
          <w:sz w:val="32"/>
          <w:szCs w:val="32"/>
          <w:lang/>
        </w:rPr>
        <w:t>平地机（含激光平地机）</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13</w:t>
      </w:r>
      <w:r>
        <w:rPr>
          <w:rFonts w:ascii="仿宋" w:eastAsia="仿宋" w:hAnsi="仿宋" w:cs="仿宋" w:hint="eastAsia"/>
          <w:b/>
          <w:color w:val="333333"/>
          <w:sz w:val="32"/>
          <w:szCs w:val="32"/>
          <w:lang/>
        </w:rPr>
        <w:t>．动力机械</w:t>
      </w:r>
    </w:p>
    <w:p w:rsidR="00831D0F" w:rsidRDefault="00BF41B9">
      <w:pPr>
        <w:widowControl/>
        <w:wordWrap w:val="0"/>
        <w:spacing w:beforeAutospacing="1" w:afterAutospacing="1"/>
        <w:ind w:left="0" w:firstLine="1120"/>
        <w:jc w:val="left"/>
        <w:rPr>
          <w:rFonts w:ascii="仿宋" w:eastAsia="仿宋" w:hAnsi="仿宋" w:cs="仿宋"/>
          <w:sz w:val="32"/>
          <w:szCs w:val="32"/>
        </w:rPr>
      </w:pPr>
      <w:r>
        <w:rPr>
          <w:rFonts w:ascii="仿宋" w:eastAsia="仿宋" w:hAnsi="仿宋" w:cs="仿宋" w:hint="eastAsia"/>
          <w:color w:val="333333"/>
          <w:sz w:val="32"/>
          <w:szCs w:val="32"/>
          <w:lang/>
        </w:rPr>
        <w:t>13.1</w:t>
      </w:r>
      <w:r>
        <w:rPr>
          <w:rFonts w:ascii="仿宋" w:eastAsia="仿宋" w:hAnsi="仿宋" w:cs="仿宋" w:hint="eastAsia"/>
          <w:color w:val="333333"/>
          <w:sz w:val="32"/>
          <w:szCs w:val="32"/>
          <w:lang/>
        </w:rPr>
        <w:t>拖拉机</w:t>
      </w:r>
    </w:p>
    <w:p w:rsidR="00831D0F" w:rsidRDefault="00BF41B9">
      <w:pPr>
        <w:widowControl/>
        <w:wordWrap w:val="0"/>
        <w:spacing w:beforeAutospacing="1" w:afterAutospacing="1"/>
        <w:ind w:left="0" w:firstLine="1785"/>
        <w:jc w:val="left"/>
        <w:rPr>
          <w:rFonts w:ascii="仿宋" w:eastAsia="仿宋" w:hAnsi="仿宋" w:cs="仿宋"/>
          <w:sz w:val="32"/>
          <w:szCs w:val="32"/>
        </w:rPr>
      </w:pPr>
      <w:r>
        <w:rPr>
          <w:rFonts w:ascii="仿宋" w:eastAsia="仿宋" w:hAnsi="仿宋" w:cs="仿宋" w:hint="eastAsia"/>
          <w:color w:val="333333"/>
          <w:sz w:val="32"/>
          <w:szCs w:val="32"/>
          <w:lang/>
        </w:rPr>
        <w:t>13.1.1</w:t>
      </w:r>
      <w:r>
        <w:rPr>
          <w:rFonts w:ascii="仿宋" w:eastAsia="仿宋" w:hAnsi="仿宋" w:cs="仿宋" w:hint="eastAsia"/>
          <w:color w:val="333333"/>
          <w:sz w:val="32"/>
          <w:szCs w:val="32"/>
          <w:lang/>
        </w:rPr>
        <w:t>轮式拖拉机（不含皮带传动轮式拖拉机）</w:t>
      </w:r>
    </w:p>
    <w:p w:rsidR="00831D0F" w:rsidRDefault="00BF41B9">
      <w:pPr>
        <w:widowControl/>
        <w:wordWrap w:val="0"/>
        <w:spacing w:beforeAutospacing="1" w:afterAutospacing="1"/>
        <w:ind w:left="0" w:firstLine="525"/>
        <w:jc w:val="left"/>
        <w:rPr>
          <w:rFonts w:ascii="仿宋" w:eastAsia="仿宋" w:hAnsi="仿宋" w:cs="仿宋"/>
          <w:sz w:val="32"/>
          <w:szCs w:val="32"/>
        </w:rPr>
      </w:pPr>
      <w:r>
        <w:rPr>
          <w:rFonts w:ascii="仿宋" w:eastAsia="仿宋" w:hAnsi="仿宋" w:cs="仿宋" w:hint="eastAsia"/>
          <w:b/>
          <w:color w:val="333333"/>
          <w:sz w:val="32"/>
          <w:szCs w:val="32"/>
          <w:lang/>
        </w:rPr>
        <w:t>14</w:t>
      </w:r>
      <w:r>
        <w:rPr>
          <w:rFonts w:ascii="仿宋" w:eastAsia="仿宋" w:hAnsi="仿宋" w:cs="仿宋" w:hint="eastAsia"/>
          <w:b/>
          <w:color w:val="333333"/>
          <w:sz w:val="32"/>
          <w:szCs w:val="32"/>
          <w:lang/>
        </w:rPr>
        <w:t>．其他机械</w:t>
      </w:r>
    </w:p>
    <w:p w:rsidR="00831D0F" w:rsidRDefault="00BF41B9">
      <w:pPr>
        <w:widowControl/>
        <w:wordWrap w:val="0"/>
        <w:spacing w:beforeAutospacing="1" w:afterAutospacing="1"/>
        <w:ind w:left="0" w:firstLine="1120"/>
        <w:jc w:val="left"/>
        <w:rPr>
          <w:rFonts w:ascii="仿宋" w:eastAsia="仿宋" w:hAnsi="仿宋" w:cs="仿宋"/>
          <w:sz w:val="32"/>
          <w:szCs w:val="32"/>
        </w:rPr>
      </w:pPr>
      <w:r>
        <w:rPr>
          <w:rFonts w:ascii="仿宋" w:eastAsia="仿宋" w:hAnsi="仿宋" w:cs="仿宋" w:hint="eastAsia"/>
          <w:color w:val="333333"/>
          <w:sz w:val="32"/>
          <w:szCs w:val="32"/>
          <w:lang/>
        </w:rPr>
        <w:t>14.1</w:t>
      </w:r>
      <w:r>
        <w:rPr>
          <w:rFonts w:ascii="仿宋" w:eastAsia="仿宋" w:hAnsi="仿宋" w:cs="仿宋" w:hint="eastAsia"/>
          <w:color w:val="333333"/>
          <w:sz w:val="32"/>
          <w:szCs w:val="32"/>
          <w:lang/>
        </w:rPr>
        <w:t>其他机械</w:t>
      </w:r>
    </w:p>
    <w:p w:rsidR="00831D0F" w:rsidRDefault="00BF41B9">
      <w:pPr>
        <w:widowControl/>
        <w:wordWrap w:val="0"/>
        <w:spacing w:beforeAutospacing="1" w:afterAutospacing="1"/>
        <w:ind w:left="0" w:firstLine="1680"/>
        <w:jc w:val="left"/>
        <w:rPr>
          <w:rFonts w:ascii="仿宋" w:eastAsia="仿宋" w:hAnsi="仿宋" w:cs="仿宋"/>
          <w:sz w:val="32"/>
          <w:szCs w:val="32"/>
        </w:rPr>
      </w:pPr>
      <w:r>
        <w:rPr>
          <w:rFonts w:ascii="仿宋" w:eastAsia="仿宋" w:hAnsi="仿宋" w:cs="仿宋" w:hint="eastAsia"/>
          <w:color w:val="333333"/>
          <w:sz w:val="32"/>
          <w:szCs w:val="32"/>
          <w:lang/>
        </w:rPr>
        <w:t>14.1.1</w:t>
      </w:r>
      <w:r>
        <w:rPr>
          <w:rFonts w:ascii="仿宋" w:eastAsia="仿宋" w:hAnsi="仿宋" w:cs="仿宋" w:hint="eastAsia"/>
          <w:color w:val="333333"/>
          <w:sz w:val="32"/>
          <w:szCs w:val="32"/>
          <w:lang/>
        </w:rPr>
        <w:t>农业用北斗终端（含渔船用）</w:t>
      </w:r>
    </w:p>
    <w:p w:rsidR="00831D0F" w:rsidRDefault="00831D0F">
      <w:pPr>
        <w:widowControl/>
        <w:wordWrap w:val="0"/>
        <w:spacing w:line="640" w:lineRule="exact"/>
        <w:ind w:left="0" w:firstLine="640"/>
        <w:jc w:val="left"/>
        <w:rPr>
          <w:rFonts w:ascii="仿宋" w:eastAsia="仿宋" w:hAnsi="仿宋" w:cs="仿宋"/>
          <w:color w:val="333333"/>
          <w:sz w:val="32"/>
          <w:szCs w:val="32"/>
          <w:highlight w:val="yellow"/>
          <w:lang/>
        </w:rPr>
      </w:pPr>
    </w:p>
    <w:p w:rsidR="00831D0F" w:rsidRDefault="00831D0F">
      <w:pPr>
        <w:widowControl/>
        <w:wordWrap w:val="0"/>
        <w:spacing w:line="640" w:lineRule="exact"/>
        <w:ind w:left="0" w:firstLine="640"/>
        <w:jc w:val="left"/>
        <w:rPr>
          <w:rFonts w:ascii="仿宋" w:eastAsia="仿宋" w:hAnsi="仿宋" w:cs="仿宋"/>
          <w:color w:val="333333"/>
          <w:sz w:val="32"/>
          <w:szCs w:val="32"/>
          <w:highlight w:val="yellow"/>
          <w:lang/>
        </w:rPr>
      </w:pPr>
    </w:p>
    <w:p w:rsidR="00831D0F" w:rsidRDefault="00831D0F">
      <w:pPr>
        <w:widowControl/>
        <w:wordWrap w:val="0"/>
        <w:spacing w:line="640" w:lineRule="exact"/>
        <w:ind w:left="0" w:firstLine="640"/>
        <w:jc w:val="left"/>
        <w:rPr>
          <w:rFonts w:ascii="仿宋" w:eastAsia="仿宋" w:hAnsi="仿宋" w:cs="仿宋"/>
          <w:color w:val="333333"/>
          <w:sz w:val="32"/>
          <w:szCs w:val="32"/>
          <w:highlight w:val="yellow"/>
          <w:lang/>
        </w:rPr>
      </w:pPr>
    </w:p>
    <w:p w:rsidR="00831D0F" w:rsidRDefault="00831D0F">
      <w:pPr>
        <w:widowControl/>
        <w:wordWrap w:val="0"/>
        <w:spacing w:line="640" w:lineRule="exact"/>
        <w:ind w:left="0" w:firstLine="640"/>
        <w:jc w:val="left"/>
        <w:rPr>
          <w:rFonts w:ascii="仿宋" w:eastAsia="仿宋" w:hAnsi="仿宋" w:cs="仿宋"/>
          <w:color w:val="333333"/>
          <w:sz w:val="32"/>
          <w:szCs w:val="32"/>
          <w:highlight w:val="yellow"/>
          <w:lang/>
        </w:rPr>
      </w:pPr>
    </w:p>
    <w:p w:rsidR="00831D0F" w:rsidRDefault="00831D0F">
      <w:pPr>
        <w:widowControl/>
        <w:wordWrap w:val="0"/>
        <w:spacing w:line="640" w:lineRule="exact"/>
        <w:ind w:left="0" w:firstLine="640"/>
        <w:jc w:val="left"/>
        <w:rPr>
          <w:rFonts w:ascii="仿宋" w:eastAsia="仿宋" w:hAnsi="仿宋" w:cs="仿宋"/>
          <w:color w:val="333333"/>
          <w:sz w:val="32"/>
          <w:szCs w:val="32"/>
          <w:highlight w:val="yellow"/>
          <w:lang/>
        </w:rPr>
      </w:pPr>
    </w:p>
    <w:p w:rsidR="00831D0F" w:rsidRDefault="00831D0F">
      <w:pPr>
        <w:widowControl/>
        <w:wordWrap w:val="0"/>
        <w:spacing w:line="640" w:lineRule="exact"/>
        <w:ind w:left="0" w:firstLine="640"/>
        <w:jc w:val="left"/>
        <w:rPr>
          <w:rFonts w:ascii="仿宋" w:eastAsia="仿宋" w:hAnsi="仿宋" w:cs="仿宋"/>
          <w:color w:val="333333"/>
          <w:sz w:val="32"/>
          <w:szCs w:val="32"/>
          <w:highlight w:val="yellow"/>
          <w:lang/>
        </w:rPr>
      </w:pPr>
    </w:p>
    <w:sectPr w:rsidR="00831D0F" w:rsidSect="00831D0F">
      <w:headerReference w:type="even" r:id="rId8"/>
      <w:headerReference w:type="default" r:id="rId9"/>
      <w:footerReference w:type="even" r:id="rId10"/>
      <w:footerReference w:type="default" r:id="rId11"/>
      <w:endnotePr>
        <w:numFmt w:val="ideographDigital"/>
      </w:endnotePr>
      <w:pgSz w:w="11905" w:h="16837"/>
      <w:pgMar w:top="1700" w:right="1417" w:bottom="1700" w:left="1417" w:header="566" w:footer="566"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1D0F" w:rsidRDefault="00831D0F" w:rsidP="00831D0F">
      <w:pPr>
        <w:spacing w:line="240" w:lineRule="auto"/>
      </w:pPr>
      <w:r>
        <w:separator/>
      </w:r>
    </w:p>
  </w:endnote>
  <w:endnote w:type="continuationSeparator" w:id="0">
    <w:p w:rsidR="00831D0F" w:rsidRDefault="00831D0F" w:rsidP="00831D0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0F" w:rsidRDefault="00831D0F">
    <w:pPr>
      <w:spacing w:line="1" w:lineRule="atLeast"/>
    </w:pPr>
    <w:r>
      <w:pict>
        <v:shapetype id="_x0000_t202" coordsize="21600,21600" o:spt="202" path="m,l,21600r21600,l21600,xe">
          <v:stroke joinstyle="miter"/>
          <v:path gradientshapeok="t" o:connecttype="rect"/>
        </v:shapetype>
        <v:shape id="文本框 4" o:spid="_x0000_s4100" type="#_x0000_t202" style="position:absolute;left:0;text-align:left;margin-left:0;margin-top:0;width:453.5pt;height:56.65pt;z-index:251664384;mso-width-relative:page;mso-height-relative:page" filled="f" stroked="f" strokeweight=".2mm">
          <v:textbox inset="0,0,0,0">
            <w:txbxContent>
              <w:p w:rsidR="00831D0F" w:rsidRDefault="00831D0F">
                <w:pPr>
                  <w:spacing w:line="334" w:lineRule="atLeast"/>
                  <w:jc w:val="center"/>
                </w:pPr>
                <w:r>
                  <w:fldChar w:fldCharType="begin"/>
                </w:r>
                <w:r w:rsidR="00BF41B9">
                  <w:instrText xml:space="preserve"> PAGE \* Arabic \* MERGEFORMAT </w:instrText>
                </w:r>
                <w:r>
                  <w:fldChar w:fldCharType="separate"/>
                </w:r>
                <w:r w:rsidR="00BF41B9">
                  <w:t>?</w:t>
                </w:r>
                <w:r>
                  <w:fldChar w:fldCharType="end"/>
                </w:r>
              </w:p>
            </w:txbxContent>
          </v:textbox>
          <w10:anchorlock/>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0F" w:rsidRDefault="00831D0F">
    <w:pPr>
      <w:spacing w:line="1" w:lineRule="atLeast"/>
    </w:pPr>
    <w:r>
      <w:pict>
        <v:shapetype id="_x0000_t202" coordsize="21600,21600" o:spt="202" path="m,l,21600r21600,l21600,xe">
          <v:stroke joinstyle="miter"/>
          <v:path gradientshapeok="t" o:connecttype="rect"/>
        </v:shapetype>
        <v:shape id="_x0000_s4098" type="#_x0000_t202" style="position:absolute;left:0;text-align:left;margin-left:0;margin-top:0;width:453.5pt;height:56.65pt;z-index:251666432;mso-width-relative:page;mso-height-relative:page" filled="f" stroked="f" strokeweight=".2mm">
          <v:textbox inset="0,0,0,0">
            <w:txbxContent>
              <w:p w:rsidR="00831D0F" w:rsidRDefault="00831D0F">
                <w:pPr>
                  <w:spacing w:line="334" w:lineRule="atLeast"/>
                  <w:jc w:val="center"/>
                </w:pPr>
                <w:r>
                  <w:fldChar w:fldCharType="begin"/>
                </w:r>
                <w:r w:rsidR="00BF41B9">
                  <w:instrText xml:space="preserve"> PAGE \* Arabic \* MERGEFORMAT </w:instrText>
                </w:r>
                <w:r>
                  <w:fldChar w:fldCharType="separate"/>
                </w:r>
                <w:r w:rsidR="00BF41B9">
                  <w:rPr>
                    <w:noProof/>
                  </w:rPr>
                  <w:t>10</w:t>
                </w:r>
                <w:r>
                  <w:fldChar w:fldCharType="end"/>
                </w:r>
              </w:p>
            </w:txbxContent>
          </v:textbox>
          <w10:anchorlock/>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1D0F" w:rsidRDefault="00831D0F" w:rsidP="00831D0F">
      <w:pPr>
        <w:spacing w:line="240" w:lineRule="auto"/>
      </w:pPr>
      <w:r>
        <w:separator/>
      </w:r>
    </w:p>
  </w:footnote>
  <w:footnote w:type="continuationSeparator" w:id="0">
    <w:p w:rsidR="00831D0F" w:rsidRDefault="00831D0F" w:rsidP="00831D0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0F" w:rsidRDefault="00831D0F">
    <w:pPr>
      <w:spacing w:line="1" w:lineRule="atLeast"/>
    </w:pPr>
    <w:r>
      <w:pict>
        <v:shapetype id="_x0000_t202" coordsize="21600,21600" o:spt="202" path="m,l,21600r21600,l21600,xe">
          <v:stroke joinstyle="miter"/>
          <v:path gradientshapeok="t" o:connecttype="rect"/>
        </v:shapetype>
        <v:shape id="文本框 3" o:spid="_x0000_s4099" type="#_x0000_t202" style="position:absolute;left:0;text-align:left;margin-left:0;margin-top:0;width:453.5pt;height:56.65pt;z-index:251660288;mso-width-relative:page;mso-height-relative:page" filled="f" stroked="f" strokeweight=".2mm">
          <v:textbox inset="0,0,0,0">
            <w:txbxContent>
              <w:p w:rsidR="00831D0F" w:rsidRDefault="00831D0F">
                <w:pPr>
                  <w:spacing w:line="334" w:lineRule="atLeast"/>
                </w:pPr>
              </w:p>
            </w:txbxContent>
          </v:textbox>
          <w10:anchorlock/>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0F" w:rsidRDefault="00831D0F">
    <w:pPr>
      <w:spacing w:line="1" w:lineRule="atLeast"/>
    </w:pPr>
    <w:r>
      <w:pict>
        <v:shapetype id="_x0000_t202" coordsize="21600,21600" o:spt="202" path="m,l,21600r21600,l21600,xe">
          <v:stroke joinstyle="miter"/>
          <v:path gradientshapeok="t" o:connecttype="rect"/>
        </v:shapetype>
        <v:shape id="_x0000_s4097" type="#_x0000_t202" style="position:absolute;left:0;text-align:left;margin-left:0;margin-top:0;width:453.5pt;height:56.65pt;z-index:251662336;mso-width-relative:page;mso-height-relative:page" filled="f" stroked="f" strokeweight=".2mm">
          <v:textbox inset="0,0,0,0">
            <w:txbxContent>
              <w:p w:rsidR="00831D0F" w:rsidRDefault="00831D0F">
                <w:pPr>
                  <w:spacing w:line="334" w:lineRule="atLeast"/>
                </w:pPr>
              </w:p>
            </w:txbxContent>
          </v:textbox>
          <w10:anchorlock/>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28C00B6"/>
    <w:multiLevelType w:val="singleLevel"/>
    <w:tmpl w:val="C28C00B6"/>
    <w:lvl w:ilvl="0">
      <w:start w:val="1"/>
      <w:numFmt w:val="chineseCounting"/>
      <w:suff w:val="nothing"/>
      <w:lvlText w:val="（%1）"/>
      <w:lvlJc w:val="left"/>
      <w:rPr>
        <w:rFonts w:hint="eastAsia"/>
      </w:rPr>
    </w:lvl>
  </w:abstractNum>
  <w:abstractNum w:abstractNumId="1">
    <w:nsid w:val="C33DB1BC"/>
    <w:multiLevelType w:val="singleLevel"/>
    <w:tmpl w:val="C33DB1BC"/>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o:shapelayout v:ext="edit">
      <o:idmap v:ext="edit" data="3,4"/>
    </o:shapelayout>
  </w:hdrShapeDefaults>
  <w:footnotePr>
    <w:footnote w:id="-1"/>
    <w:footnote w:id="0"/>
  </w:footnotePr>
  <w:endnotePr>
    <w:numFmt w:val="ideographDigit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70429A6"/>
    <w:rsid w:val="0002216A"/>
    <w:rsid w:val="00126CFB"/>
    <w:rsid w:val="001831A0"/>
    <w:rsid w:val="00190162"/>
    <w:rsid w:val="001944F3"/>
    <w:rsid w:val="00195D40"/>
    <w:rsid w:val="002177BF"/>
    <w:rsid w:val="00227E3C"/>
    <w:rsid w:val="00231833"/>
    <w:rsid w:val="00282C52"/>
    <w:rsid w:val="002B3AAD"/>
    <w:rsid w:val="00354A7E"/>
    <w:rsid w:val="003D3FAD"/>
    <w:rsid w:val="003F14F6"/>
    <w:rsid w:val="003F2E50"/>
    <w:rsid w:val="0041000C"/>
    <w:rsid w:val="00424F08"/>
    <w:rsid w:val="004C514C"/>
    <w:rsid w:val="004E2869"/>
    <w:rsid w:val="00545773"/>
    <w:rsid w:val="00575B08"/>
    <w:rsid w:val="005A43E9"/>
    <w:rsid w:val="005C3DF5"/>
    <w:rsid w:val="00622395"/>
    <w:rsid w:val="00641C14"/>
    <w:rsid w:val="00651CE2"/>
    <w:rsid w:val="00655B96"/>
    <w:rsid w:val="00665709"/>
    <w:rsid w:val="00694A05"/>
    <w:rsid w:val="007512DD"/>
    <w:rsid w:val="007604C9"/>
    <w:rsid w:val="00790BA2"/>
    <w:rsid w:val="007B2A3F"/>
    <w:rsid w:val="007C13B1"/>
    <w:rsid w:val="007F5B3A"/>
    <w:rsid w:val="008002A1"/>
    <w:rsid w:val="00801F77"/>
    <w:rsid w:val="00805539"/>
    <w:rsid w:val="00831D0F"/>
    <w:rsid w:val="0084144A"/>
    <w:rsid w:val="00846BE8"/>
    <w:rsid w:val="00867EFE"/>
    <w:rsid w:val="008A1696"/>
    <w:rsid w:val="008E4759"/>
    <w:rsid w:val="008F52BF"/>
    <w:rsid w:val="00905176"/>
    <w:rsid w:val="009118E1"/>
    <w:rsid w:val="00915377"/>
    <w:rsid w:val="00922DFC"/>
    <w:rsid w:val="009310FF"/>
    <w:rsid w:val="00945381"/>
    <w:rsid w:val="009824ED"/>
    <w:rsid w:val="00A026CD"/>
    <w:rsid w:val="00A20B83"/>
    <w:rsid w:val="00AA6607"/>
    <w:rsid w:val="00B21643"/>
    <w:rsid w:val="00B32F1B"/>
    <w:rsid w:val="00B91608"/>
    <w:rsid w:val="00B91768"/>
    <w:rsid w:val="00BA15AC"/>
    <w:rsid w:val="00BE2DDF"/>
    <w:rsid w:val="00BE3953"/>
    <w:rsid w:val="00BE5C55"/>
    <w:rsid w:val="00BF41B9"/>
    <w:rsid w:val="00C17D6F"/>
    <w:rsid w:val="00C4061B"/>
    <w:rsid w:val="00C92888"/>
    <w:rsid w:val="00CF5EB7"/>
    <w:rsid w:val="00D628BA"/>
    <w:rsid w:val="00D80F87"/>
    <w:rsid w:val="00D9758F"/>
    <w:rsid w:val="00DB00B5"/>
    <w:rsid w:val="00DB4241"/>
    <w:rsid w:val="00DC445E"/>
    <w:rsid w:val="00E13495"/>
    <w:rsid w:val="00E31222"/>
    <w:rsid w:val="00E7010F"/>
    <w:rsid w:val="00E7194F"/>
    <w:rsid w:val="00E97227"/>
    <w:rsid w:val="00ED03C9"/>
    <w:rsid w:val="00EF11D9"/>
    <w:rsid w:val="00EF3A02"/>
    <w:rsid w:val="00F7727D"/>
    <w:rsid w:val="00FD5F18"/>
    <w:rsid w:val="01675747"/>
    <w:rsid w:val="02715CC3"/>
    <w:rsid w:val="02F51CDB"/>
    <w:rsid w:val="039D46AA"/>
    <w:rsid w:val="04112E6A"/>
    <w:rsid w:val="04205117"/>
    <w:rsid w:val="050C3CDE"/>
    <w:rsid w:val="05A7659A"/>
    <w:rsid w:val="05B15411"/>
    <w:rsid w:val="06E46141"/>
    <w:rsid w:val="06FA1B0C"/>
    <w:rsid w:val="07793CBA"/>
    <w:rsid w:val="080E4C8F"/>
    <w:rsid w:val="081A05EC"/>
    <w:rsid w:val="089008C0"/>
    <w:rsid w:val="08AF44DD"/>
    <w:rsid w:val="09685211"/>
    <w:rsid w:val="09E95600"/>
    <w:rsid w:val="0AD26935"/>
    <w:rsid w:val="0B004677"/>
    <w:rsid w:val="0B2340A3"/>
    <w:rsid w:val="0B3247FE"/>
    <w:rsid w:val="0BD97FC4"/>
    <w:rsid w:val="0C026F4C"/>
    <w:rsid w:val="0C3C315D"/>
    <w:rsid w:val="0D201568"/>
    <w:rsid w:val="0D7512E8"/>
    <w:rsid w:val="0EF60083"/>
    <w:rsid w:val="10891FB2"/>
    <w:rsid w:val="12926BBF"/>
    <w:rsid w:val="13290074"/>
    <w:rsid w:val="137358C1"/>
    <w:rsid w:val="14131367"/>
    <w:rsid w:val="14E470C2"/>
    <w:rsid w:val="14E854B0"/>
    <w:rsid w:val="154D4DAE"/>
    <w:rsid w:val="15ED2568"/>
    <w:rsid w:val="17AC2AF9"/>
    <w:rsid w:val="18622026"/>
    <w:rsid w:val="186D311E"/>
    <w:rsid w:val="19394E1F"/>
    <w:rsid w:val="1959143D"/>
    <w:rsid w:val="1AC304F9"/>
    <w:rsid w:val="1B954D77"/>
    <w:rsid w:val="1C4D26F6"/>
    <w:rsid w:val="1CBF79CB"/>
    <w:rsid w:val="1CE969C4"/>
    <w:rsid w:val="1E843DE0"/>
    <w:rsid w:val="1F08276E"/>
    <w:rsid w:val="204E149B"/>
    <w:rsid w:val="206C3D0D"/>
    <w:rsid w:val="20FC1CC6"/>
    <w:rsid w:val="2108106D"/>
    <w:rsid w:val="21B76358"/>
    <w:rsid w:val="225A4DED"/>
    <w:rsid w:val="246460E4"/>
    <w:rsid w:val="25567C4D"/>
    <w:rsid w:val="26AF4273"/>
    <w:rsid w:val="27C43561"/>
    <w:rsid w:val="27EF4F50"/>
    <w:rsid w:val="2806406F"/>
    <w:rsid w:val="2838575A"/>
    <w:rsid w:val="28705FF2"/>
    <w:rsid w:val="296C5DD6"/>
    <w:rsid w:val="2BD0576B"/>
    <w:rsid w:val="2CC72A58"/>
    <w:rsid w:val="2D383F44"/>
    <w:rsid w:val="2DC5721B"/>
    <w:rsid w:val="2E6F0976"/>
    <w:rsid w:val="2E961144"/>
    <w:rsid w:val="30461D69"/>
    <w:rsid w:val="305D62C5"/>
    <w:rsid w:val="31D41DDC"/>
    <w:rsid w:val="326C7390"/>
    <w:rsid w:val="33A80E07"/>
    <w:rsid w:val="35906D86"/>
    <w:rsid w:val="36180606"/>
    <w:rsid w:val="36E965AC"/>
    <w:rsid w:val="370429A6"/>
    <w:rsid w:val="378037E8"/>
    <w:rsid w:val="37AE15C8"/>
    <w:rsid w:val="37AE72F3"/>
    <w:rsid w:val="3856319B"/>
    <w:rsid w:val="38960D2A"/>
    <w:rsid w:val="39712CC0"/>
    <w:rsid w:val="3AEC539E"/>
    <w:rsid w:val="3C6E5D53"/>
    <w:rsid w:val="3CC37CB0"/>
    <w:rsid w:val="3D4A3749"/>
    <w:rsid w:val="3DC0119E"/>
    <w:rsid w:val="3E5C665E"/>
    <w:rsid w:val="3E9C2217"/>
    <w:rsid w:val="3EDF1230"/>
    <w:rsid w:val="3F316AE1"/>
    <w:rsid w:val="3F9C73B0"/>
    <w:rsid w:val="40AA365A"/>
    <w:rsid w:val="42860793"/>
    <w:rsid w:val="43D6525D"/>
    <w:rsid w:val="440F2E93"/>
    <w:rsid w:val="444E25D6"/>
    <w:rsid w:val="45C2722A"/>
    <w:rsid w:val="462C7BE8"/>
    <w:rsid w:val="474B508A"/>
    <w:rsid w:val="47CA33BB"/>
    <w:rsid w:val="485F192B"/>
    <w:rsid w:val="49DC41ED"/>
    <w:rsid w:val="4A3551EE"/>
    <w:rsid w:val="4A7310B5"/>
    <w:rsid w:val="4AFA2CBD"/>
    <w:rsid w:val="4B736C35"/>
    <w:rsid w:val="4BCA71AB"/>
    <w:rsid w:val="4C671066"/>
    <w:rsid w:val="4D0556CA"/>
    <w:rsid w:val="4DD00217"/>
    <w:rsid w:val="4E36150D"/>
    <w:rsid w:val="4E4F6F1E"/>
    <w:rsid w:val="514C04F3"/>
    <w:rsid w:val="52C053BD"/>
    <w:rsid w:val="537004B1"/>
    <w:rsid w:val="53806FF1"/>
    <w:rsid w:val="548C6055"/>
    <w:rsid w:val="55EE4136"/>
    <w:rsid w:val="572048F2"/>
    <w:rsid w:val="586C77C9"/>
    <w:rsid w:val="591C333E"/>
    <w:rsid w:val="597D50B2"/>
    <w:rsid w:val="59AE3DD4"/>
    <w:rsid w:val="5A6C6670"/>
    <w:rsid w:val="5A791876"/>
    <w:rsid w:val="5AA5368E"/>
    <w:rsid w:val="5AD74BFB"/>
    <w:rsid w:val="5B32736F"/>
    <w:rsid w:val="5B3A79AC"/>
    <w:rsid w:val="5CD37508"/>
    <w:rsid w:val="5D916518"/>
    <w:rsid w:val="5DFE1F93"/>
    <w:rsid w:val="5E5E6299"/>
    <w:rsid w:val="5E7B72A9"/>
    <w:rsid w:val="5EB03362"/>
    <w:rsid w:val="5EC058CA"/>
    <w:rsid w:val="5EEA3585"/>
    <w:rsid w:val="5F593209"/>
    <w:rsid w:val="604E6344"/>
    <w:rsid w:val="6104423D"/>
    <w:rsid w:val="610C5B49"/>
    <w:rsid w:val="617860A3"/>
    <w:rsid w:val="636310BA"/>
    <w:rsid w:val="63F72B2E"/>
    <w:rsid w:val="648217B2"/>
    <w:rsid w:val="64947E45"/>
    <w:rsid w:val="64A12629"/>
    <w:rsid w:val="64CE1841"/>
    <w:rsid w:val="651A18B7"/>
    <w:rsid w:val="652F158E"/>
    <w:rsid w:val="65523609"/>
    <w:rsid w:val="6618648E"/>
    <w:rsid w:val="668147E7"/>
    <w:rsid w:val="676037B0"/>
    <w:rsid w:val="687D15E2"/>
    <w:rsid w:val="690F6052"/>
    <w:rsid w:val="6AAB36AC"/>
    <w:rsid w:val="6ABF57BF"/>
    <w:rsid w:val="6B7411FA"/>
    <w:rsid w:val="6D7B7F6C"/>
    <w:rsid w:val="700E0E2A"/>
    <w:rsid w:val="70273076"/>
    <w:rsid w:val="70407BAB"/>
    <w:rsid w:val="7330119C"/>
    <w:rsid w:val="74E911F9"/>
    <w:rsid w:val="76E45427"/>
    <w:rsid w:val="775F72DD"/>
    <w:rsid w:val="79B62E9F"/>
    <w:rsid w:val="7A822D36"/>
    <w:rsid w:val="7CD00420"/>
    <w:rsid w:val="7CD61D74"/>
    <w:rsid w:val="7CE17F61"/>
    <w:rsid w:val="7E993EF8"/>
    <w:rsid w:val="7F0612AF"/>
    <w:rsid w:val="7F937B7D"/>
    <w:rsid w:val="7FC7640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qFormat="1"/>
    <w:lsdException w:name="Normal Table" w:semiHidden="0"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D0F"/>
    <w:pPr>
      <w:widowControl w:val="0"/>
      <w:spacing w:line="365" w:lineRule="atLeast"/>
      <w:ind w:left="1"/>
      <w:jc w:val="both"/>
      <w:textAlignment w:val="bottom"/>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831D0F"/>
    <w:rPr>
      <w:sz w:val="18"/>
      <w:szCs w:val="18"/>
    </w:rPr>
  </w:style>
  <w:style w:type="paragraph" w:styleId="a4">
    <w:name w:val="Normal (Web)"/>
    <w:basedOn w:val="a"/>
    <w:uiPriority w:val="99"/>
    <w:unhideWhenUsed/>
    <w:qFormat/>
    <w:rsid w:val="00831D0F"/>
    <w:pPr>
      <w:widowControl/>
      <w:spacing w:before="100" w:beforeAutospacing="1" w:after="100" w:afterAutospacing="1"/>
      <w:jc w:val="left"/>
    </w:pPr>
    <w:rPr>
      <w:rFonts w:ascii="宋体" w:hAnsi="宋体" w:cs="宋体"/>
      <w:sz w:val="24"/>
    </w:rPr>
  </w:style>
  <w:style w:type="character" w:customStyle="1" w:styleId="Char">
    <w:name w:val="批注框文本 Char"/>
    <w:basedOn w:val="a0"/>
    <w:link w:val="a3"/>
    <w:uiPriority w:val="99"/>
    <w:semiHidden/>
    <w:qFormat/>
    <w:locked/>
    <w:rsid w:val="00831D0F"/>
    <w:rPr>
      <w:rFonts w:cs="Times New Roman"/>
      <w:kern w:val="0"/>
      <w:sz w:val="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14</Pages>
  <Words>4651</Words>
  <Characters>467</Characters>
  <Application>Microsoft Office Word</Application>
  <DocSecurity>0</DocSecurity>
  <Lines>3</Lines>
  <Paragraphs>10</Paragraphs>
  <ScaleCrop>false</ScaleCrop>
  <Company/>
  <LinksUpToDate>false</LinksUpToDate>
  <CharactersWithSpaces>5108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43</cp:revision>
  <cp:lastPrinted>2018-05-09T09:46:00Z</cp:lastPrinted>
  <dcterms:created xsi:type="dcterms:W3CDTF">2017-04-18T13:04:00Z</dcterms:created>
  <dcterms:modified xsi:type="dcterms:W3CDTF">2018-06-06T00:44:00Z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